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207F9A">
      <w:pPr>
        <w:jc w:val="center"/>
        <w:rPr>
          <w:rFonts w:hint="eastAsia" w:asciiTheme="minorEastAsia" w:hAnsiTheme="minorEastAsia" w:eastAsiaTheme="minorEastAsia" w:cstheme="minorEastAsia"/>
          <w:b/>
          <w:bCs/>
          <w:sz w:val="18"/>
          <w:szCs w:val="18"/>
          <w:highlight w:val="none"/>
          <w:lang w:val="en-US" w:eastAsia="zh-CN"/>
        </w:rPr>
      </w:pPr>
    </w:p>
    <w:p w14:paraId="2E30AA35">
      <w:pPr>
        <w:keepNext w:val="0"/>
        <w:keepLines w:val="0"/>
        <w:widowControl/>
        <w:suppressLineNumbers w:val="0"/>
        <w:jc w:val="center"/>
        <w:rPr>
          <w:rFonts w:hint="eastAsia" w:asciiTheme="minorEastAsia" w:hAnsiTheme="minorEastAsia" w:eastAsiaTheme="minorEastAsia" w:cstheme="minorEastAsia"/>
          <w:b/>
          <w:bCs/>
          <w:spacing w:val="-20"/>
          <w:sz w:val="44"/>
          <w:szCs w:val="44"/>
          <w:highlight w:val="none"/>
          <w:lang w:val="en-US" w:eastAsia="zh-CN"/>
        </w:rPr>
      </w:pPr>
    </w:p>
    <w:p w14:paraId="0B4C908E">
      <w:pPr>
        <w:keepNext w:val="0"/>
        <w:keepLines w:val="0"/>
        <w:widowControl/>
        <w:suppressLineNumbers w:val="0"/>
        <w:jc w:val="center"/>
        <w:rPr>
          <w:rFonts w:hint="eastAsia" w:asciiTheme="minorEastAsia" w:hAnsiTheme="minorEastAsia" w:eastAsiaTheme="minorEastAsia" w:cstheme="minorEastAsia"/>
          <w:b/>
          <w:bCs/>
          <w:spacing w:val="-20"/>
          <w:sz w:val="44"/>
          <w:szCs w:val="44"/>
          <w:highlight w:val="none"/>
          <w:lang w:val="en-US" w:eastAsia="zh-CN"/>
        </w:rPr>
      </w:pPr>
      <w:r>
        <w:rPr>
          <w:rFonts w:hint="eastAsia" w:asciiTheme="minorEastAsia" w:hAnsiTheme="minorEastAsia" w:cstheme="minorEastAsia"/>
          <w:b/>
          <w:bCs/>
          <w:spacing w:val="-20"/>
          <w:sz w:val="44"/>
          <w:szCs w:val="44"/>
          <w:highlight w:val="none"/>
          <w:lang w:val="en-US" w:eastAsia="zh-CN"/>
        </w:rPr>
        <w:t>安徽省荣军康复医院配电房屋顶防水改造项目</w:t>
      </w:r>
    </w:p>
    <w:p w14:paraId="55B1C0E7">
      <w:pPr>
        <w:pStyle w:val="8"/>
        <w:ind w:left="0" w:leftChars="0" w:firstLine="0" w:firstLineChars="0"/>
        <w:rPr>
          <w:rFonts w:hint="eastAsia" w:asciiTheme="minorEastAsia" w:hAnsiTheme="minorEastAsia" w:eastAsiaTheme="minorEastAsia" w:cstheme="minorEastAsia"/>
          <w:highlight w:val="none"/>
          <w:lang w:val="en-US" w:eastAsia="zh-CN"/>
        </w:rPr>
      </w:pPr>
    </w:p>
    <w:p w14:paraId="2DD13708">
      <w:pPr>
        <w:pStyle w:val="8"/>
        <w:ind w:left="0" w:leftChars="0" w:firstLine="0" w:firstLineChars="0"/>
        <w:rPr>
          <w:rFonts w:hint="eastAsia" w:asciiTheme="minorEastAsia" w:hAnsiTheme="minorEastAsia" w:eastAsiaTheme="minorEastAsia" w:cstheme="minorEastAsia"/>
          <w:highlight w:val="none"/>
          <w:lang w:val="en-US" w:eastAsia="zh-CN"/>
        </w:rPr>
      </w:pPr>
    </w:p>
    <w:p w14:paraId="4A007798">
      <w:pPr>
        <w:pStyle w:val="8"/>
        <w:ind w:left="0" w:leftChars="0" w:firstLine="0" w:firstLineChars="0"/>
        <w:rPr>
          <w:rFonts w:hint="eastAsia" w:asciiTheme="minorEastAsia" w:hAnsiTheme="minorEastAsia" w:eastAsiaTheme="minorEastAsia" w:cstheme="minorEastAsia"/>
          <w:highlight w:val="none"/>
          <w:lang w:val="en-US" w:eastAsia="zh-CN"/>
        </w:rPr>
      </w:pPr>
    </w:p>
    <w:p w14:paraId="745B2A38">
      <w:pPr>
        <w:pStyle w:val="8"/>
        <w:ind w:left="0" w:leftChars="0" w:firstLine="0" w:firstLineChars="0"/>
        <w:rPr>
          <w:rFonts w:hint="eastAsia" w:asciiTheme="minorEastAsia" w:hAnsiTheme="minorEastAsia" w:eastAsiaTheme="minorEastAsia" w:cstheme="minorEastAsia"/>
          <w:highlight w:val="none"/>
          <w:lang w:val="en-US" w:eastAsia="zh-CN"/>
        </w:rPr>
      </w:pPr>
    </w:p>
    <w:p w14:paraId="77AB5A08">
      <w:pPr>
        <w:pStyle w:val="8"/>
        <w:ind w:left="0" w:leftChars="0" w:firstLine="0" w:firstLineChars="0"/>
        <w:rPr>
          <w:rFonts w:hint="eastAsia" w:asciiTheme="minorEastAsia" w:hAnsiTheme="minorEastAsia" w:eastAsiaTheme="minorEastAsia" w:cstheme="minorEastAsia"/>
          <w:highlight w:val="none"/>
          <w:lang w:val="en-US" w:eastAsia="zh-CN"/>
        </w:rPr>
      </w:pPr>
    </w:p>
    <w:p w14:paraId="73B804C1">
      <w:pPr>
        <w:jc w:val="center"/>
        <w:rPr>
          <w:rFonts w:hint="eastAsia" w:asciiTheme="minorEastAsia" w:hAnsiTheme="minorEastAsia" w:eastAsiaTheme="minorEastAsia" w:cstheme="minorEastAsia"/>
          <w:b/>
          <w:bCs/>
          <w:sz w:val="48"/>
          <w:szCs w:val="48"/>
          <w:highlight w:val="none"/>
        </w:rPr>
      </w:pPr>
      <w:r>
        <w:rPr>
          <w:rFonts w:hint="eastAsia" w:asciiTheme="minorEastAsia" w:hAnsiTheme="minorEastAsia" w:eastAsiaTheme="minorEastAsia" w:cstheme="minorEastAsia"/>
          <w:b/>
          <w:bCs/>
          <w:sz w:val="48"/>
          <w:szCs w:val="48"/>
          <w:highlight w:val="none"/>
        </w:rPr>
        <w:t>比</w:t>
      </w:r>
      <w:r>
        <w:rPr>
          <w:rFonts w:hint="eastAsia" w:asciiTheme="minorEastAsia" w:hAnsiTheme="minorEastAsia" w:eastAsiaTheme="minorEastAsia" w:cstheme="minorEastAsia"/>
          <w:b/>
          <w:bCs/>
          <w:sz w:val="48"/>
          <w:szCs w:val="48"/>
          <w:highlight w:val="none"/>
          <w:lang w:val="en-US" w:eastAsia="zh-CN"/>
        </w:rPr>
        <w:t xml:space="preserve"> </w:t>
      </w:r>
      <w:r>
        <w:rPr>
          <w:rFonts w:hint="eastAsia" w:asciiTheme="minorEastAsia" w:hAnsiTheme="minorEastAsia" w:eastAsiaTheme="minorEastAsia" w:cstheme="minorEastAsia"/>
          <w:b/>
          <w:bCs/>
          <w:sz w:val="48"/>
          <w:szCs w:val="48"/>
          <w:highlight w:val="none"/>
        </w:rPr>
        <w:t>选</w:t>
      </w:r>
      <w:r>
        <w:rPr>
          <w:rFonts w:hint="eastAsia" w:asciiTheme="minorEastAsia" w:hAnsiTheme="minorEastAsia" w:eastAsiaTheme="minorEastAsia" w:cstheme="minorEastAsia"/>
          <w:b/>
          <w:bCs/>
          <w:sz w:val="48"/>
          <w:szCs w:val="48"/>
          <w:highlight w:val="none"/>
          <w:lang w:val="en-US" w:eastAsia="zh-CN"/>
        </w:rPr>
        <w:t xml:space="preserve"> </w:t>
      </w:r>
      <w:r>
        <w:rPr>
          <w:rFonts w:hint="eastAsia" w:asciiTheme="minorEastAsia" w:hAnsiTheme="minorEastAsia" w:eastAsiaTheme="minorEastAsia" w:cstheme="minorEastAsia"/>
          <w:b/>
          <w:bCs/>
          <w:sz w:val="48"/>
          <w:szCs w:val="48"/>
          <w:highlight w:val="none"/>
        </w:rPr>
        <w:t>文</w:t>
      </w:r>
      <w:r>
        <w:rPr>
          <w:rFonts w:hint="eastAsia" w:asciiTheme="minorEastAsia" w:hAnsiTheme="minorEastAsia" w:eastAsiaTheme="minorEastAsia" w:cstheme="minorEastAsia"/>
          <w:b/>
          <w:bCs/>
          <w:sz w:val="48"/>
          <w:szCs w:val="48"/>
          <w:highlight w:val="none"/>
          <w:lang w:val="en-US" w:eastAsia="zh-CN"/>
        </w:rPr>
        <w:t xml:space="preserve"> </w:t>
      </w:r>
      <w:r>
        <w:rPr>
          <w:rFonts w:hint="eastAsia" w:asciiTheme="minorEastAsia" w:hAnsiTheme="minorEastAsia" w:eastAsiaTheme="minorEastAsia" w:cstheme="minorEastAsia"/>
          <w:b/>
          <w:bCs/>
          <w:sz w:val="48"/>
          <w:szCs w:val="48"/>
          <w:highlight w:val="none"/>
        </w:rPr>
        <w:t>件</w:t>
      </w:r>
    </w:p>
    <w:p w14:paraId="04BA052C">
      <w:pPr>
        <w:pStyle w:val="4"/>
        <w:spacing w:before="0" w:after="0" w:line="240" w:lineRule="auto"/>
        <w:rPr>
          <w:rFonts w:hint="eastAsia" w:asciiTheme="minorEastAsia" w:hAnsiTheme="minorEastAsia" w:eastAsiaTheme="minorEastAsia" w:cstheme="minorEastAsia"/>
          <w:sz w:val="21"/>
          <w:szCs w:val="21"/>
          <w:highlight w:val="none"/>
        </w:rPr>
      </w:pPr>
    </w:p>
    <w:p w14:paraId="01D2A570">
      <w:pPr>
        <w:jc w:val="center"/>
        <w:rPr>
          <w:rFonts w:hint="eastAsia" w:asciiTheme="minorEastAsia" w:hAnsiTheme="minorEastAsia" w:eastAsiaTheme="minorEastAsia" w:cstheme="minorEastAsia"/>
          <w:sz w:val="36"/>
          <w:szCs w:val="44"/>
          <w:highlight w:val="none"/>
          <w:lang w:val="en-US" w:eastAsia="zh-CN"/>
        </w:rPr>
      </w:pPr>
    </w:p>
    <w:p w14:paraId="5A9FF6E0">
      <w:pPr>
        <w:pStyle w:val="12"/>
        <w:rPr>
          <w:rFonts w:hint="eastAsia" w:asciiTheme="minorEastAsia" w:hAnsiTheme="minorEastAsia" w:eastAsiaTheme="minorEastAsia" w:cstheme="minorEastAsia"/>
          <w:sz w:val="36"/>
          <w:szCs w:val="44"/>
          <w:highlight w:val="none"/>
        </w:rPr>
      </w:pPr>
    </w:p>
    <w:p w14:paraId="21E2CAAE">
      <w:pPr>
        <w:pStyle w:val="12"/>
        <w:rPr>
          <w:rFonts w:hint="eastAsia" w:asciiTheme="minorEastAsia" w:hAnsiTheme="minorEastAsia" w:eastAsiaTheme="minorEastAsia" w:cstheme="minorEastAsia"/>
          <w:sz w:val="36"/>
          <w:szCs w:val="44"/>
          <w:highlight w:val="none"/>
        </w:rPr>
      </w:pPr>
    </w:p>
    <w:p w14:paraId="634C2E37">
      <w:pPr>
        <w:pStyle w:val="26"/>
        <w:ind w:left="0" w:firstLine="0"/>
        <w:rPr>
          <w:rFonts w:hint="eastAsia" w:asciiTheme="minorEastAsia" w:hAnsiTheme="minorEastAsia" w:eastAsiaTheme="minorEastAsia" w:cstheme="minorEastAsia"/>
          <w:highlight w:val="none"/>
        </w:rPr>
      </w:pPr>
    </w:p>
    <w:p w14:paraId="7B2ABA89">
      <w:pPr>
        <w:pStyle w:val="26"/>
        <w:ind w:left="0" w:firstLine="0"/>
        <w:rPr>
          <w:rFonts w:hint="eastAsia" w:asciiTheme="minorEastAsia" w:hAnsiTheme="minorEastAsia" w:eastAsiaTheme="minorEastAsia" w:cstheme="minorEastAsia"/>
          <w:highlight w:val="none"/>
        </w:rPr>
      </w:pPr>
    </w:p>
    <w:p w14:paraId="1C29EC3A">
      <w:pPr>
        <w:pStyle w:val="12"/>
        <w:keepNext w:val="0"/>
        <w:keepLines w:val="0"/>
        <w:pageBreakBefore w:val="0"/>
        <w:kinsoku/>
        <w:wordWrap/>
        <w:overflowPunct/>
        <w:topLinePunct w:val="0"/>
        <w:autoSpaceDE/>
        <w:autoSpaceDN/>
        <w:bidi w:val="0"/>
        <w:adjustRightInd/>
        <w:snapToGrid/>
        <w:spacing w:line="560" w:lineRule="exact"/>
        <w:ind w:firstLine="1717" w:firstLineChars="475"/>
        <w:jc w:val="both"/>
        <w:rPr>
          <w:rFonts w:hint="eastAsia" w:asciiTheme="minorEastAsia" w:hAnsiTheme="minorEastAsia" w:eastAsiaTheme="minorEastAsia" w:cstheme="minorEastAsia"/>
          <w:b/>
          <w:bCs/>
          <w:kern w:val="2"/>
          <w:sz w:val="36"/>
          <w:szCs w:val="44"/>
          <w:highlight w:val="none"/>
          <w:u w:val="single"/>
          <w:lang w:val="en-US" w:eastAsia="zh-CN" w:bidi="ar-SA"/>
        </w:rPr>
      </w:pPr>
      <w:r>
        <w:rPr>
          <w:rFonts w:hint="eastAsia" w:asciiTheme="minorEastAsia" w:hAnsiTheme="minorEastAsia" w:eastAsiaTheme="minorEastAsia" w:cstheme="minorEastAsia"/>
          <w:b/>
          <w:bCs/>
          <w:sz w:val="36"/>
          <w:szCs w:val="44"/>
          <w:highlight w:val="none"/>
        </w:rPr>
        <w:t>比</w:t>
      </w:r>
      <w:r>
        <w:rPr>
          <w:rFonts w:hint="eastAsia" w:asciiTheme="minorEastAsia" w:hAnsiTheme="minorEastAsia" w:cstheme="minorEastAsia"/>
          <w:b/>
          <w:bCs/>
          <w:sz w:val="36"/>
          <w:szCs w:val="44"/>
          <w:highlight w:val="none"/>
          <w:lang w:val="en-US" w:eastAsia="zh-CN"/>
        </w:rPr>
        <w:t xml:space="preserve"> </w:t>
      </w:r>
      <w:r>
        <w:rPr>
          <w:rFonts w:hint="eastAsia" w:asciiTheme="minorEastAsia" w:hAnsiTheme="minorEastAsia" w:eastAsiaTheme="minorEastAsia" w:cstheme="minorEastAsia"/>
          <w:b/>
          <w:bCs/>
          <w:sz w:val="36"/>
          <w:szCs w:val="44"/>
          <w:highlight w:val="none"/>
        </w:rPr>
        <w:t>选 人：</w:t>
      </w:r>
      <w:r>
        <w:rPr>
          <w:rFonts w:hint="eastAsia" w:asciiTheme="minorEastAsia" w:hAnsiTheme="minorEastAsia" w:cstheme="minorEastAsia"/>
          <w:b/>
          <w:bCs/>
          <w:kern w:val="2"/>
          <w:sz w:val="36"/>
          <w:szCs w:val="44"/>
          <w:highlight w:val="none"/>
          <w:u w:val="single"/>
          <w:lang w:val="en-US" w:eastAsia="zh-CN" w:bidi="ar-SA"/>
        </w:rPr>
        <w:t>安徽省荣军康复医院</w:t>
      </w:r>
    </w:p>
    <w:p w14:paraId="5D4ADF9D">
      <w:pPr>
        <w:bidi w:val="0"/>
        <w:jc w:val="left"/>
        <w:rPr>
          <w:rFonts w:hint="eastAsia" w:asciiTheme="minorEastAsia" w:hAnsiTheme="minorEastAsia" w:eastAsiaTheme="minorEastAsia" w:cstheme="minorEastAsia"/>
          <w:b/>
          <w:bCs/>
          <w:sz w:val="24"/>
          <w:szCs w:val="24"/>
          <w:highlight w:val="none"/>
        </w:rPr>
      </w:pPr>
    </w:p>
    <w:p w14:paraId="400DEEFB">
      <w:pPr>
        <w:bidi w:val="0"/>
        <w:jc w:val="left"/>
        <w:rPr>
          <w:rFonts w:hint="eastAsia" w:asciiTheme="minorEastAsia" w:hAnsiTheme="minorEastAsia" w:eastAsiaTheme="minorEastAsia" w:cstheme="minorEastAsia"/>
          <w:b/>
          <w:bCs/>
          <w:sz w:val="24"/>
          <w:szCs w:val="24"/>
          <w:highlight w:val="none"/>
        </w:rPr>
      </w:pPr>
    </w:p>
    <w:p w14:paraId="4E956E03">
      <w:pPr>
        <w:bidi w:val="0"/>
        <w:jc w:val="left"/>
        <w:rPr>
          <w:rFonts w:hint="eastAsia" w:asciiTheme="minorEastAsia" w:hAnsiTheme="minorEastAsia" w:eastAsiaTheme="minorEastAsia" w:cstheme="minorEastAsia"/>
          <w:b/>
          <w:bCs/>
          <w:sz w:val="24"/>
          <w:szCs w:val="24"/>
          <w:highlight w:val="none"/>
        </w:rPr>
      </w:pPr>
    </w:p>
    <w:p w14:paraId="62A62632">
      <w:pPr>
        <w:keepNext w:val="0"/>
        <w:keepLines w:val="0"/>
        <w:pageBreakBefore w:val="0"/>
        <w:widowControl/>
        <w:kinsoku/>
        <w:wordWrap/>
        <w:overflowPunct/>
        <w:topLinePunct w:val="0"/>
        <w:autoSpaceDE/>
        <w:autoSpaceDN/>
        <w:bidi w:val="0"/>
        <w:adjustRightInd/>
        <w:snapToGrid/>
        <w:spacing w:line="560" w:lineRule="exact"/>
        <w:ind w:firstLine="640" w:firstLineChars="177"/>
        <w:jc w:val="center"/>
        <w:textAlignment w:val="center"/>
        <w:rPr>
          <w:rFonts w:hint="eastAsia" w:asciiTheme="minorEastAsia" w:hAnsiTheme="minorEastAsia" w:eastAsiaTheme="minorEastAsia" w:cstheme="minorEastAsia"/>
          <w:b/>
          <w:bCs/>
          <w:sz w:val="36"/>
          <w:szCs w:val="44"/>
          <w:highlight w:val="none"/>
          <w:lang w:eastAsia="zh-CN"/>
        </w:rPr>
      </w:pPr>
      <w:r>
        <w:rPr>
          <w:rFonts w:hint="eastAsia" w:asciiTheme="minorEastAsia" w:hAnsiTheme="minorEastAsia" w:eastAsiaTheme="minorEastAsia" w:cstheme="minorEastAsia"/>
          <w:b/>
          <w:bCs/>
          <w:sz w:val="36"/>
          <w:szCs w:val="44"/>
          <w:highlight w:val="none"/>
        </w:rPr>
        <w:t>代理机构：</w:t>
      </w:r>
      <w:r>
        <w:rPr>
          <w:rFonts w:hint="eastAsia" w:asciiTheme="minorEastAsia" w:hAnsiTheme="minorEastAsia" w:cstheme="minorEastAsia"/>
          <w:b/>
          <w:bCs/>
          <w:sz w:val="36"/>
          <w:szCs w:val="44"/>
          <w:highlight w:val="none"/>
          <w:u w:val="single"/>
          <w:lang w:eastAsia="zh-CN"/>
        </w:rPr>
        <w:t>安庆宇屹工程咨询有限公司</w:t>
      </w:r>
    </w:p>
    <w:p w14:paraId="166E8C32">
      <w:pPr>
        <w:pStyle w:val="12"/>
        <w:keepNext w:val="0"/>
        <w:keepLines w:val="0"/>
        <w:pageBreakBefore w:val="0"/>
        <w:kinsoku/>
        <w:wordWrap/>
        <w:overflowPunct/>
        <w:topLinePunct w:val="0"/>
        <w:autoSpaceDE/>
        <w:autoSpaceDN/>
        <w:bidi w:val="0"/>
        <w:adjustRightInd/>
        <w:snapToGrid/>
        <w:spacing w:after="0" w:line="240" w:lineRule="auto"/>
        <w:rPr>
          <w:rFonts w:hint="eastAsia" w:asciiTheme="minorEastAsia" w:hAnsiTheme="minorEastAsia" w:eastAsiaTheme="minorEastAsia" w:cstheme="minorEastAsia"/>
          <w:b/>
          <w:bCs/>
          <w:sz w:val="24"/>
          <w:szCs w:val="24"/>
          <w:highlight w:val="none"/>
        </w:rPr>
      </w:pPr>
    </w:p>
    <w:p w14:paraId="0C2D3B72">
      <w:pPr>
        <w:pStyle w:val="12"/>
        <w:keepNext w:val="0"/>
        <w:keepLines w:val="0"/>
        <w:pageBreakBefore w:val="0"/>
        <w:kinsoku/>
        <w:wordWrap/>
        <w:overflowPunct/>
        <w:topLinePunct w:val="0"/>
        <w:autoSpaceDE/>
        <w:autoSpaceDN/>
        <w:bidi w:val="0"/>
        <w:adjustRightInd/>
        <w:snapToGrid/>
        <w:spacing w:after="0" w:line="560" w:lineRule="exact"/>
        <w:rPr>
          <w:rFonts w:hint="eastAsia" w:asciiTheme="minorEastAsia" w:hAnsiTheme="minorEastAsia" w:eastAsiaTheme="minorEastAsia" w:cstheme="minorEastAsia"/>
          <w:b/>
          <w:bCs/>
          <w:sz w:val="24"/>
          <w:szCs w:val="24"/>
          <w:highlight w:val="none"/>
        </w:rPr>
      </w:pPr>
    </w:p>
    <w:p w14:paraId="4CE0232E">
      <w:pPr>
        <w:pStyle w:val="12"/>
        <w:keepNext w:val="0"/>
        <w:keepLines w:val="0"/>
        <w:pageBreakBefore w:val="0"/>
        <w:kinsoku/>
        <w:wordWrap/>
        <w:overflowPunct/>
        <w:topLinePunct w:val="0"/>
        <w:autoSpaceDE/>
        <w:autoSpaceDN/>
        <w:bidi w:val="0"/>
        <w:adjustRightInd/>
        <w:snapToGrid/>
        <w:spacing w:after="0" w:line="560" w:lineRule="exact"/>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bCs/>
          <w:sz w:val="36"/>
          <w:szCs w:val="44"/>
          <w:highlight w:val="none"/>
        </w:rPr>
        <w:t>二零二</w:t>
      </w:r>
      <w:r>
        <w:rPr>
          <w:rFonts w:hint="eastAsia" w:asciiTheme="minorEastAsia" w:hAnsiTheme="minorEastAsia" w:eastAsiaTheme="minorEastAsia" w:cstheme="minorEastAsia"/>
          <w:b/>
          <w:bCs/>
          <w:sz w:val="36"/>
          <w:szCs w:val="44"/>
          <w:highlight w:val="none"/>
          <w:lang w:val="en-US" w:eastAsia="zh-CN"/>
        </w:rPr>
        <w:t>六</w:t>
      </w:r>
      <w:r>
        <w:rPr>
          <w:rFonts w:hint="eastAsia" w:asciiTheme="minorEastAsia" w:hAnsiTheme="minorEastAsia" w:eastAsiaTheme="minorEastAsia" w:cstheme="minorEastAsia"/>
          <w:b/>
          <w:bCs/>
          <w:sz w:val="36"/>
          <w:szCs w:val="44"/>
          <w:highlight w:val="none"/>
        </w:rPr>
        <w:t>年</w:t>
      </w:r>
      <w:r>
        <w:rPr>
          <w:rFonts w:hint="eastAsia" w:asciiTheme="minorEastAsia" w:hAnsiTheme="minorEastAsia" w:cstheme="minorEastAsia"/>
          <w:b/>
          <w:bCs/>
          <w:sz w:val="36"/>
          <w:szCs w:val="44"/>
          <w:highlight w:val="none"/>
          <w:lang w:val="en-US" w:eastAsia="zh-CN"/>
        </w:rPr>
        <w:t>八</w:t>
      </w:r>
      <w:r>
        <w:rPr>
          <w:rFonts w:hint="eastAsia" w:asciiTheme="minorEastAsia" w:hAnsiTheme="minorEastAsia" w:eastAsiaTheme="minorEastAsia" w:cstheme="minorEastAsia"/>
          <w:b/>
          <w:bCs/>
          <w:sz w:val="36"/>
          <w:szCs w:val="44"/>
          <w:highlight w:val="none"/>
        </w:rPr>
        <w:t>月</w:t>
      </w:r>
    </w:p>
    <w:p w14:paraId="6ED0A441">
      <w:pPr>
        <w:jc w:val="center"/>
        <w:rPr>
          <w:rFonts w:hint="eastAsia" w:asciiTheme="minorEastAsia" w:hAnsiTheme="minorEastAsia" w:eastAsiaTheme="minorEastAsia" w:cstheme="minorEastAsia"/>
          <w:b/>
          <w:sz w:val="32"/>
          <w:szCs w:val="32"/>
          <w:highlight w:val="none"/>
          <w:lang w:val="en-US" w:eastAsia="zh-CN"/>
        </w:rPr>
        <w:sectPr>
          <w:footerReference r:id="rId3" w:type="default"/>
          <w:pgSz w:w="11906" w:h="16838"/>
          <w:pgMar w:top="1440" w:right="1463" w:bottom="1440" w:left="1463"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B95F2CF">
      <w:pPr>
        <w:jc w:val="center"/>
        <w:rPr>
          <w:rFonts w:hint="eastAsia" w:asciiTheme="minorEastAsia" w:hAnsiTheme="minorEastAsia" w:eastAsiaTheme="minorEastAsia" w:cstheme="minorEastAsia"/>
          <w:b/>
          <w:sz w:val="32"/>
          <w:szCs w:val="32"/>
          <w:highlight w:val="none"/>
        </w:rPr>
      </w:pPr>
      <w:r>
        <w:rPr>
          <w:rFonts w:hint="eastAsia" w:asciiTheme="minorEastAsia" w:hAnsiTheme="minorEastAsia" w:cstheme="minorEastAsia"/>
          <w:b/>
          <w:sz w:val="36"/>
          <w:szCs w:val="36"/>
          <w:highlight w:val="none"/>
          <w:lang w:val="en-US" w:eastAsia="zh-CN"/>
        </w:rPr>
        <w:t>安徽省荣军康复医院配电房屋顶防水改造项目</w:t>
      </w:r>
      <w:r>
        <w:rPr>
          <w:rFonts w:hint="eastAsia" w:asciiTheme="minorEastAsia" w:hAnsiTheme="minorEastAsia" w:eastAsiaTheme="minorEastAsia" w:cstheme="minorEastAsia"/>
          <w:b/>
          <w:sz w:val="36"/>
          <w:szCs w:val="36"/>
          <w:highlight w:val="none"/>
        </w:rPr>
        <w:t>比选公告</w:t>
      </w:r>
    </w:p>
    <w:p w14:paraId="63099DCA">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为规范劳务用工，提高工作效率，</w:t>
      </w:r>
      <w:r>
        <w:rPr>
          <w:rFonts w:hint="eastAsia" w:asciiTheme="minorEastAsia" w:hAnsiTheme="minorEastAsia" w:cstheme="minorEastAsia"/>
          <w:sz w:val="24"/>
          <w:szCs w:val="24"/>
          <w:highlight w:val="none"/>
          <w:lang w:eastAsia="zh-CN"/>
        </w:rPr>
        <w:t>安庆宇屹工程咨询有限公司</w:t>
      </w:r>
      <w:r>
        <w:rPr>
          <w:rFonts w:hint="eastAsia" w:asciiTheme="minorEastAsia" w:hAnsiTheme="minorEastAsia" w:eastAsiaTheme="minorEastAsia" w:cstheme="minorEastAsia"/>
          <w:sz w:val="24"/>
          <w:szCs w:val="24"/>
          <w:highlight w:val="none"/>
        </w:rPr>
        <w:t>受</w:t>
      </w:r>
      <w:r>
        <w:rPr>
          <w:rFonts w:hint="eastAsia" w:asciiTheme="minorEastAsia" w:hAnsiTheme="minorEastAsia" w:cstheme="minorEastAsia"/>
          <w:sz w:val="24"/>
          <w:szCs w:val="24"/>
          <w:highlight w:val="none"/>
          <w:lang w:eastAsia="zh-CN"/>
        </w:rPr>
        <w:t>安徽省荣军康复医院</w:t>
      </w:r>
      <w:r>
        <w:rPr>
          <w:rFonts w:hint="eastAsia" w:asciiTheme="minorEastAsia" w:hAnsiTheme="minorEastAsia" w:eastAsiaTheme="minorEastAsia" w:cstheme="minorEastAsia"/>
          <w:sz w:val="24"/>
          <w:szCs w:val="24"/>
          <w:highlight w:val="none"/>
        </w:rPr>
        <w:t>委托，现对</w:t>
      </w:r>
      <w:r>
        <w:rPr>
          <w:rFonts w:hint="eastAsia" w:asciiTheme="minorEastAsia" w:hAnsiTheme="minorEastAsia" w:cstheme="minorEastAsia"/>
          <w:sz w:val="24"/>
          <w:szCs w:val="24"/>
          <w:highlight w:val="none"/>
          <w:lang w:val="en-US" w:eastAsia="zh-CN"/>
        </w:rPr>
        <w:t>安徽省荣军康复医院配电房屋顶防水改造项目</w:t>
      </w:r>
      <w:r>
        <w:rPr>
          <w:rFonts w:hint="eastAsia" w:asciiTheme="minorEastAsia" w:hAnsiTheme="minorEastAsia" w:eastAsiaTheme="minorEastAsia" w:cstheme="minorEastAsia"/>
          <w:sz w:val="24"/>
          <w:szCs w:val="24"/>
          <w:highlight w:val="none"/>
        </w:rPr>
        <w:t>进行比选，欢迎具备条件的</w:t>
      </w:r>
      <w:r>
        <w:rPr>
          <w:rFonts w:hint="eastAsia" w:asciiTheme="minorEastAsia" w:hAnsiTheme="minorEastAsia" w:eastAsiaTheme="minorEastAsia" w:cstheme="minorEastAsia"/>
          <w:sz w:val="24"/>
          <w:szCs w:val="24"/>
          <w:highlight w:val="none"/>
          <w:lang w:val="en-US" w:eastAsia="zh-CN"/>
        </w:rPr>
        <w:t>响应</w:t>
      </w:r>
      <w:r>
        <w:rPr>
          <w:rFonts w:hint="eastAsia" w:asciiTheme="minorEastAsia" w:hAnsiTheme="minorEastAsia" w:eastAsiaTheme="minorEastAsia" w:cstheme="minorEastAsia"/>
          <w:sz w:val="24"/>
          <w:szCs w:val="24"/>
          <w:highlight w:val="none"/>
        </w:rPr>
        <w:t>单位报名参与。</w:t>
      </w:r>
    </w:p>
    <w:p w14:paraId="2BA98D44">
      <w:pPr>
        <w:spacing w:line="360" w:lineRule="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一、项目概况</w:t>
      </w:r>
    </w:p>
    <w:p w14:paraId="4F8F3D06">
      <w:pPr>
        <w:spacing w:line="360" w:lineRule="auto"/>
        <w:ind w:firstLine="480" w:firstLineChars="20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2"/>
          <w:szCs w:val="22"/>
          <w:highlight w:val="none"/>
        </w:rPr>
        <w:t>．</w:t>
      </w:r>
      <w:r>
        <w:rPr>
          <w:rFonts w:hint="eastAsia" w:asciiTheme="minorEastAsia" w:hAnsiTheme="minorEastAsia" w:eastAsiaTheme="minorEastAsia" w:cstheme="minorEastAsia"/>
          <w:sz w:val="24"/>
          <w:szCs w:val="24"/>
          <w:highlight w:val="none"/>
        </w:rPr>
        <w:t>项目名称：</w:t>
      </w:r>
      <w:r>
        <w:rPr>
          <w:rFonts w:hint="eastAsia" w:asciiTheme="minorEastAsia" w:hAnsiTheme="minorEastAsia" w:cstheme="minorEastAsia"/>
          <w:sz w:val="24"/>
          <w:szCs w:val="24"/>
          <w:highlight w:val="none"/>
          <w:lang w:val="en-US" w:eastAsia="zh-CN"/>
        </w:rPr>
        <w:t>安徽省荣军康复医院配电房屋顶防水改造项目</w:t>
      </w:r>
    </w:p>
    <w:p w14:paraId="2DBBEDD6">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2"/>
          <w:szCs w:val="22"/>
          <w:highlight w:val="none"/>
        </w:rPr>
        <w:t>．</w:t>
      </w:r>
      <w:r>
        <w:rPr>
          <w:rFonts w:hint="eastAsia" w:asciiTheme="minorEastAsia" w:hAnsiTheme="minorEastAsia" w:eastAsiaTheme="minorEastAsia" w:cstheme="minorEastAsia"/>
          <w:sz w:val="24"/>
          <w:szCs w:val="24"/>
          <w:highlight w:val="none"/>
        </w:rPr>
        <w:t>项目地点：</w:t>
      </w:r>
      <w:r>
        <w:rPr>
          <w:rFonts w:hint="eastAsia" w:asciiTheme="minorEastAsia" w:hAnsiTheme="minorEastAsia" w:cstheme="minorEastAsia"/>
          <w:sz w:val="24"/>
          <w:szCs w:val="24"/>
          <w:highlight w:val="none"/>
          <w:lang w:val="en-US" w:eastAsia="zh-CN"/>
        </w:rPr>
        <w:t>安徽省荣军康复医院</w:t>
      </w:r>
      <w:r>
        <w:rPr>
          <w:rFonts w:hint="eastAsia" w:asciiTheme="minorEastAsia" w:hAnsiTheme="minorEastAsia" w:eastAsiaTheme="minorEastAsia" w:cstheme="minorEastAsia"/>
          <w:sz w:val="24"/>
          <w:szCs w:val="24"/>
          <w:highlight w:val="none"/>
        </w:rPr>
        <w:t xml:space="preserve"> </w:t>
      </w:r>
    </w:p>
    <w:p w14:paraId="54824F4D">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2"/>
          <w:szCs w:val="22"/>
          <w:highlight w:val="none"/>
        </w:rPr>
        <w:t>．</w:t>
      </w:r>
      <w:r>
        <w:rPr>
          <w:rFonts w:hint="eastAsia" w:asciiTheme="minorEastAsia" w:hAnsiTheme="minorEastAsia" w:eastAsiaTheme="minorEastAsia" w:cstheme="minorEastAsia"/>
          <w:sz w:val="24"/>
          <w:szCs w:val="24"/>
          <w:highlight w:val="none"/>
        </w:rPr>
        <w:t>资金来源：</w:t>
      </w:r>
      <w:r>
        <w:rPr>
          <w:rFonts w:hint="eastAsia" w:asciiTheme="minorEastAsia" w:hAnsiTheme="minorEastAsia" w:cstheme="minorEastAsia"/>
          <w:sz w:val="24"/>
          <w:szCs w:val="24"/>
          <w:highlight w:val="none"/>
          <w:lang w:val="en-US" w:eastAsia="zh-CN"/>
        </w:rPr>
        <w:t>自有</w:t>
      </w:r>
      <w:r>
        <w:rPr>
          <w:rFonts w:hint="eastAsia" w:asciiTheme="minorEastAsia" w:hAnsiTheme="minorEastAsia" w:eastAsiaTheme="minorEastAsia" w:cstheme="minorEastAsia"/>
          <w:sz w:val="24"/>
          <w:szCs w:val="24"/>
          <w:highlight w:val="none"/>
        </w:rPr>
        <w:t>资金</w:t>
      </w:r>
    </w:p>
    <w:p w14:paraId="525457C4">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4</w:t>
      </w:r>
      <w:r>
        <w:rPr>
          <w:rFonts w:hint="eastAsia" w:asciiTheme="minorEastAsia" w:hAnsiTheme="minorEastAsia" w:eastAsiaTheme="minorEastAsia" w:cstheme="minorEastAsia"/>
          <w:sz w:val="22"/>
          <w:szCs w:val="22"/>
          <w:highlight w:val="none"/>
        </w:rPr>
        <w:t>．</w:t>
      </w:r>
      <w:r>
        <w:rPr>
          <w:rFonts w:hint="eastAsia" w:asciiTheme="minorEastAsia" w:hAnsiTheme="minorEastAsia" w:eastAsiaTheme="minorEastAsia" w:cstheme="minorEastAsia"/>
          <w:sz w:val="24"/>
          <w:szCs w:val="24"/>
          <w:highlight w:val="none"/>
        </w:rPr>
        <w:t>项目预算</w:t>
      </w:r>
      <w:r>
        <w:rPr>
          <w:rFonts w:hint="eastAsia" w:asciiTheme="minorEastAsia" w:hAnsiTheme="minorEastAsia" w:eastAsiaTheme="minorEastAsia" w:cstheme="minorEastAsia"/>
          <w:sz w:val="24"/>
          <w:szCs w:val="24"/>
          <w:highlight w:val="none"/>
          <w:lang w:eastAsia="zh-CN"/>
        </w:rPr>
        <w:t>：38258.92</w:t>
      </w:r>
      <w:r>
        <w:rPr>
          <w:rFonts w:hint="eastAsia" w:asciiTheme="minorEastAsia" w:hAnsiTheme="minorEastAsia" w:eastAsiaTheme="minorEastAsia" w:cstheme="minorEastAsia"/>
          <w:sz w:val="24"/>
          <w:szCs w:val="24"/>
          <w:highlight w:val="none"/>
          <w:lang w:val="en-US" w:eastAsia="zh-CN"/>
        </w:rPr>
        <w:t>元</w:t>
      </w:r>
    </w:p>
    <w:p w14:paraId="57B21FA4">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5</w:t>
      </w:r>
      <w:r>
        <w:rPr>
          <w:rFonts w:hint="eastAsia" w:asciiTheme="minorEastAsia" w:hAnsiTheme="minorEastAsia" w:eastAsiaTheme="minorEastAsia" w:cstheme="minorEastAsia"/>
          <w:sz w:val="22"/>
          <w:szCs w:val="22"/>
          <w:highlight w:val="none"/>
        </w:rPr>
        <w:t>．</w:t>
      </w:r>
      <w:r>
        <w:rPr>
          <w:rFonts w:hint="eastAsia" w:asciiTheme="minorEastAsia" w:hAnsiTheme="minorEastAsia" w:eastAsiaTheme="minorEastAsia" w:cstheme="minorEastAsia"/>
          <w:sz w:val="24"/>
          <w:szCs w:val="24"/>
          <w:highlight w:val="none"/>
        </w:rPr>
        <w:t>最高限价：</w:t>
      </w:r>
      <w:r>
        <w:rPr>
          <w:rFonts w:hint="eastAsia" w:asciiTheme="minorEastAsia" w:hAnsiTheme="minorEastAsia" w:eastAsiaTheme="minorEastAsia" w:cstheme="minorEastAsia"/>
          <w:sz w:val="24"/>
          <w:szCs w:val="24"/>
          <w:highlight w:val="none"/>
          <w:lang w:eastAsia="zh-CN"/>
        </w:rPr>
        <w:t>38258.92</w:t>
      </w:r>
      <w:r>
        <w:rPr>
          <w:rFonts w:hint="eastAsia" w:asciiTheme="minorEastAsia" w:hAnsiTheme="minorEastAsia" w:eastAsiaTheme="minorEastAsia" w:cstheme="minorEastAsia"/>
          <w:sz w:val="24"/>
          <w:szCs w:val="24"/>
          <w:highlight w:val="none"/>
          <w:lang w:val="en-US" w:eastAsia="zh-CN"/>
        </w:rPr>
        <w:t>元</w:t>
      </w:r>
      <w:r>
        <w:rPr>
          <w:rFonts w:hint="eastAsia" w:asciiTheme="minorEastAsia" w:hAnsiTheme="minorEastAsia" w:cstheme="minorEastAsia"/>
          <w:sz w:val="24"/>
          <w:szCs w:val="24"/>
          <w:highlight w:val="none"/>
          <w:lang w:val="en-US" w:eastAsia="zh-CN"/>
        </w:rPr>
        <w:t>，详见工程量清单。</w:t>
      </w:r>
    </w:p>
    <w:p w14:paraId="59E7E4C7">
      <w:pPr>
        <w:spacing w:line="360" w:lineRule="auto"/>
        <w:ind w:firstLine="480" w:firstLineChars="200"/>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val="en-US" w:eastAsia="zh-CN"/>
        </w:rPr>
        <w:t>．服务期限：</w:t>
      </w:r>
      <w:r>
        <w:rPr>
          <w:rFonts w:hint="eastAsia" w:asciiTheme="minorEastAsia" w:hAnsiTheme="minorEastAsia" w:cstheme="minorEastAsia"/>
          <w:sz w:val="24"/>
          <w:szCs w:val="24"/>
          <w:highlight w:val="none"/>
          <w:lang w:val="en-US" w:eastAsia="zh-CN"/>
        </w:rPr>
        <w:t>20日历天</w:t>
      </w:r>
    </w:p>
    <w:p w14:paraId="3B2A1DDF">
      <w:pPr>
        <w:spacing w:line="360" w:lineRule="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二、比选响应单位资格要求</w:t>
      </w:r>
    </w:p>
    <w:p w14:paraId="5B6AA187">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1.满足《中华人民共和国政府采购法》第二十二条规定；</w:t>
      </w:r>
    </w:p>
    <w:p w14:paraId="44B77820">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2.响应人应具有合法有效的营业执照；     </w:t>
      </w:r>
    </w:p>
    <w:p w14:paraId="7022D6A5">
      <w:pPr>
        <w:spacing w:line="360" w:lineRule="auto"/>
        <w:ind w:firstLine="480" w:firstLineChars="200"/>
        <w:rPr>
          <w:rFonts w:hint="eastAsia" w:asciiTheme="minorEastAsia" w:hAnsiTheme="minorEastAsia" w:eastAsiaTheme="minorEastAsia" w:cstheme="minorEastAsia"/>
          <w:sz w:val="20"/>
          <w:szCs w:val="22"/>
          <w:highlight w:val="none"/>
        </w:rPr>
      </w:pPr>
      <w:r>
        <w:rPr>
          <w:rFonts w:hint="eastAsia" w:asciiTheme="minorEastAsia" w:hAnsiTheme="minorEastAsia" w:eastAsiaTheme="minorEastAsia" w:cstheme="minorEastAsia"/>
          <w:color w:val="auto"/>
          <w:sz w:val="24"/>
          <w:szCs w:val="24"/>
          <w:highlight w:val="none"/>
          <w:lang w:val="en-US" w:eastAsia="zh-CN"/>
        </w:rPr>
        <w:t>3.特定资格要求：</w:t>
      </w:r>
      <w:r>
        <w:rPr>
          <w:rFonts w:hint="eastAsia" w:asciiTheme="minorEastAsia" w:hAnsiTheme="minorEastAsia" w:cstheme="minorEastAsia"/>
          <w:color w:val="auto"/>
          <w:sz w:val="24"/>
          <w:szCs w:val="24"/>
          <w:highlight w:val="none"/>
          <w:lang w:val="en-US" w:eastAsia="zh-CN"/>
        </w:rPr>
        <w:t>投标人具有</w:t>
      </w:r>
      <w:r>
        <w:rPr>
          <w:rFonts w:hint="eastAsia" w:asciiTheme="minorEastAsia" w:hAnsiTheme="minorEastAsia" w:eastAsiaTheme="minorEastAsia" w:cstheme="minorEastAsia"/>
          <w:color w:val="auto"/>
          <w:sz w:val="24"/>
          <w:szCs w:val="24"/>
          <w:highlight w:val="none"/>
          <w:lang w:val="en-US" w:eastAsia="zh-CN"/>
        </w:rPr>
        <w:t>房屋建筑工程施工总承包</w:t>
      </w:r>
      <w:r>
        <w:rPr>
          <w:rFonts w:hint="eastAsia" w:asciiTheme="minorEastAsia" w:hAnsiTheme="minorEastAsia" w:cstheme="minorEastAsia"/>
          <w:color w:val="auto"/>
          <w:sz w:val="24"/>
          <w:szCs w:val="24"/>
          <w:highlight w:val="none"/>
          <w:lang w:val="en-US" w:eastAsia="zh-CN"/>
        </w:rPr>
        <w:t>三级及以上资质</w:t>
      </w:r>
      <w:r>
        <w:rPr>
          <w:rFonts w:hint="eastAsia" w:asciiTheme="minorEastAsia" w:hAnsiTheme="minorEastAsia" w:eastAsiaTheme="minorEastAsia" w:cstheme="minorEastAsia"/>
          <w:color w:val="auto"/>
          <w:sz w:val="24"/>
          <w:szCs w:val="24"/>
          <w:highlight w:val="none"/>
          <w:lang w:val="en-US" w:eastAsia="zh-CN"/>
        </w:rPr>
        <w:t>；</w:t>
      </w:r>
    </w:p>
    <w:p w14:paraId="7DB4C7B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0"/>
          <w:szCs w:val="22"/>
          <w:highlight w:val="none"/>
          <w:lang w:eastAsia="zh-CN"/>
        </w:rPr>
      </w:pP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本项目</w:t>
      </w:r>
      <w:r>
        <w:rPr>
          <w:rFonts w:hint="eastAsia" w:asciiTheme="minorEastAsia" w:hAnsiTheme="minorEastAsia" w:eastAsiaTheme="minorEastAsia" w:cstheme="minorEastAsia"/>
          <w:sz w:val="24"/>
          <w:szCs w:val="24"/>
          <w:highlight w:val="none"/>
          <w:lang w:val="en-US" w:eastAsia="zh-CN"/>
        </w:rPr>
        <w:t>不</w:t>
      </w:r>
      <w:r>
        <w:rPr>
          <w:rFonts w:hint="eastAsia" w:asciiTheme="minorEastAsia" w:hAnsiTheme="minorEastAsia" w:eastAsiaTheme="minorEastAsia" w:cstheme="minorEastAsia"/>
          <w:sz w:val="24"/>
          <w:szCs w:val="24"/>
          <w:highlight w:val="none"/>
        </w:rPr>
        <w:t>接受联合体投标</w:t>
      </w:r>
      <w:r>
        <w:rPr>
          <w:rFonts w:hint="eastAsia" w:asciiTheme="minorEastAsia" w:hAnsiTheme="minorEastAsia" w:eastAsiaTheme="minorEastAsia" w:cstheme="minorEastAsia"/>
          <w:sz w:val="24"/>
          <w:szCs w:val="24"/>
          <w:highlight w:val="none"/>
          <w:lang w:eastAsia="zh-CN"/>
        </w:rPr>
        <w:t>。</w:t>
      </w:r>
    </w:p>
    <w:p w14:paraId="65D7965B">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bCs/>
          <w:sz w:val="24"/>
          <w:szCs w:val="24"/>
          <w:highlight w:val="none"/>
        </w:rPr>
        <w:t>三、</w:t>
      </w:r>
      <w:r>
        <w:rPr>
          <w:rFonts w:hint="eastAsia" w:asciiTheme="minorEastAsia" w:hAnsiTheme="minorEastAsia" w:eastAsiaTheme="minorEastAsia" w:cstheme="minorEastAsia"/>
          <w:b/>
          <w:bCs/>
          <w:color w:val="auto"/>
          <w:sz w:val="24"/>
          <w:szCs w:val="24"/>
          <w:highlight w:val="none"/>
          <w:lang w:val="en-US" w:eastAsia="zh-CN"/>
        </w:rPr>
        <w:t>比选保证金</w:t>
      </w:r>
    </w:p>
    <w:p w14:paraId="6CA11CA5">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本项目免收投标保证金。</w:t>
      </w:r>
    </w:p>
    <w:p w14:paraId="02D989A3">
      <w:pPr>
        <w:spacing w:line="360" w:lineRule="auto"/>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rPr>
        <w:t>四、获取比选文件</w:t>
      </w:r>
      <w:r>
        <w:rPr>
          <w:rFonts w:hint="eastAsia" w:asciiTheme="minorEastAsia" w:hAnsiTheme="minorEastAsia" w:eastAsiaTheme="minorEastAsia" w:cstheme="minorEastAsia"/>
          <w:b/>
          <w:bCs/>
          <w:sz w:val="24"/>
          <w:szCs w:val="24"/>
          <w:highlight w:val="none"/>
          <w:lang w:val="en-US" w:eastAsia="zh-CN"/>
        </w:rPr>
        <w:t>及报名</w:t>
      </w:r>
    </w:p>
    <w:p w14:paraId="5A683177">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时间：2026年</w:t>
      </w:r>
      <w:r>
        <w:rPr>
          <w:rFonts w:hint="default" w:asciiTheme="minorEastAsia" w:hAnsiTheme="minorEastAsia" w:cstheme="minorEastAsia"/>
          <w:color w:val="auto"/>
          <w:sz w:val="24"/>
          <w:szCs w:val="24"/>
          <w:highlight w:val="none"/>
          <w:lang w:val="en-US" w:eastAsia="zh-CN"/>
        </w:rPr>
        <w:t>08</w:t>
      </w:r>
      <w:r>
        <w:rPr>
          <w:rFonts w:hint="eastAsia" w:asciiTheme="minorEastAsia" w:hAnsiTheme="minorEastAsia" w:eastAsiaTheme="minorEastAsia" w:cstheme="minorEastAsia"/>
          <w:color w:val="auto"/>
          <w:sz w:val="24"/>
          <w:szCs w:val="24"/>
          <w:highlight w:val="none"/>
          <w:lang w:val="en-US" w:eastAsia="zh-CN"/>
        </w:rPr>
        <w:t>月</w:t>
      </w:r>
      <w:r>
        <w:rPr>
          <w:rFonts w:hint="eastAsia" w:asciiTheme="minorEastAsia" w:hAnsiTheme="minorEastAsia" w:cstheme="minorEastAsia"/>
          <w:color w:val="auto"/>
          <w:sz w:val="24"/>
          <w:szCs w:val="24"/>
          <w:highlight w:val="none"/>
          <w:lang w:val="en-US" w:eastAsia="zh-CN"/>
        </w:rPr>
        <w:t>13</w:t>
      </w:r>
      <w:r>
        <w:rPr>
          <w:rFonts w:hint="eastAsia" w:asciiTheme="minorEastAsia" w:hAnsiTheme="minorEastAsia" w:eastAsiaTheme="minorEastAsia" w:cstheme="minorEastAsia"/>
          <w:color w:val="auto"/>
          <w:sz w:val="24"/>
          <w:szCs w:val="24"/>
          <w:highlight w:val="none"/>
          <w:lang w:val="en-US" w:eastAsia="zh-CN"/>
        </w:rPr>
        <w:t>日至2026年</w:t>
      </w:r>
      <w:r>
        <w:rPr>
          <w:rFonts w:hint="eastAsia" w:asciiTheme="minorEastAsia" w:hAnsiTheme="minorEastAsia" w:cstheme="minorEastAsia"/>
          <w:color w:val="auto"/>
          <w:sz w:val="24"/>
          <w:szCs w:val="24"/>
          <w:highlight w:val="none"/>
          <w:lang w:val="en-US" w:eastAsia="zh-CN"/>
        </w:rPr>
        <w:t>08月21日</w:t>
      </w:r>
      <w:r>
        <w:rPr>
          <w:rFonts w:hint="default" w:asciiTheme="minorEastAsia" w:hAnsiTheme="minorEastAsia" w:cstheme="minorEastAsia"/>
          <w:color w:val="auto"/>
          <w:sz w:val="24"/>
          <w:szCs w:val="24"/>
          <w:highlight w:val="none"/>
          <w:lang w:val="en-US" w:eastAsia="zh-CN"/>
        </w:rPr>
        <w:t>0</w:t>
      </w:r>
      <w:r>
        <w:rPr>
          <w:rFonts w:hint="eastAsia" w:asciiTheme="minorEastAsia" w:hAnsiTheme="minorEastAsia" w:eastAsiaTheme="minorEastAsia" w:cstheme="minorEastAsia"/>
          <w:color w:val="auto"/>
          <w:sz w:val="24"/>
          <w:szCs w:val="24"/>
          <w:highlight w:val="none"/>
          <w:lang w:val="en-US" w:eastAsia="zh-CN"/>
        </w:rPr>
        <w:t>9时00分（北京时间）</w:t>
      </w:r>
    </w:p>
    <w:p w14:paraId="0A4772B1">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地点：安徽省荣军康复医院网站自行下载</w:t>
      </w:r>
    </w:p>
    <w:p w14:paraId="341A4B81">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报名方式：凡有意参加投标者，请于2026年</w:t>
      </w:r>
      <w:r>
        <w:rPr>
          <w:rFonts w:hint="default" w:asciiTheme="minorEastAsia" w:hAnsiTheme="minorEastAsia" w:cstheme="minorEastAsia"/>
          <w:color w:val="auto"/>
          <w:sz w:val="24"/>
          <w:szCs w:val="24"/>
          <w:highlight w:val="none"/>
          <w:lang w:val="en-US" w:eastAsia="zh-CN"/>
        </w:rPr>
        <w:t>08</w:t>
      </w:r>
      <w:r>
        <w:rPr>
          <w:rFonts w:hint="eastAsia" w:asciiTheme="minorEastAsia" w:hAnsiTheme="minorEastAsia" w:eastAsiaTheme="minorEastAsia" w:cstheme="minorEastAsia"/>
          <w:color w:val="auto"/>
          <w:sz w:val="24"/>
          <w:szCs w:val="24"/>
          <w:highlight w:val="none"/>
          <w:lang w:val="en-US" w:eastAsia="zh-CN"/>
        </w:rPr>
        <w:t>月</w:t>
      </w:r>
      <w:r>
        <w:rPr>
          <w:rFonts w:hint="eastAsia" w:asciiTheme="minorEastAsia" w:hAnsiTheme="minorEastAsia" w:cstheme="minorEastAsia"/>
          <w:color w:val="auto"/>
          <w:sz w:val="24"/>
          <w:szCs w:val="24"/>
          <w:highlight w:val="none"/>
          <w:lang w:val="en-US" w:eastAsia="zh-CN"/>
        </w:rPr>
        <w:t>20</w:t>
      </w:r>
      <w:bookmarkStart w:id="5" w:name="_GoBack"/>
      <w:bookmarkEnd w:id="5"/>
      <w:r>
        <w:rPr>
          <w:rFonts w:hint="eastAsia" w:asciiTheme="minorEastAsia" w:hAnsiTheme="minorEastAsia" w:eastAsiaTheme="minorEastAsia" w:cstheme="minorEastAsia"/>
          <w:color w:val="auto"/>
          <w:sz w:val="24"/>
          <w:szCs w:val="24"/>
          <w:highlight w:val="none"/>
          <w:lang w:val="en-US" w:eastAsia="zh-CN"/>
        </w:rPr>
        <w:t>日</w:t>
      </w:r>
      <w:r>
        <w:rPr>
          <w:rFonts w:hint="eastAsia" w:asciiTheme="minorEastAsia" w:hAnsiTheme="minorEastAsia" w:cstheme="minorEastAsia"/>
          <w:color w:val="auto"/>
          <w:sz w:val="24"/>
          <w:szCs w:val="24"/>
          <w:highlight w:val="none"/>
          <w:lang w:val="en-US" w:eastAsia="zh-CN"/>
        </w:rPr>
        <w:t>16</w:t>
      </w:r>
      <w:r>
        <w:rPr>
          <w:rFonts w:hint="eastAsia" w:asciiTheme="minorEastAsia" w:hAnsiTheme="minorEastAsia" w:eastAsiaTheme="minorEastAsia" w:cstheme="minorEastAsia"/>
          <w:color w:val="auto"/>
          <w:sz w:val="24"/>
          <w:szCs w:val="24"/>
          <w:highlight w:val="none"/>
          <w:lang w:val="en-US" w:eastAsia="zh-CN"/>
        </w:rPr>
        <w:t>时00分前,到</w:t>
      </w:r>
      <w:r>
        <w:rPr>
          <w:rFonts w:hint="eastAsia" w:asciiTheme="minorEastAsia" w:hAnsiTheme="minorEastAsia" w:cstheme="minorEastAsia"/>
          <w:color w:val="auto"/>
          <w:sz w:val="24"/>
          <w:szCs w:val="24"/>
          <w:highlight w:val="none"/>
          <w:lang w:val="en-US" w:eastAsia="zh-CN"/>
        </w:rPr>
        <w:t>安庆宇屹工程咨询有限公司</w:t>
      </w:r>
      <w:r>
        <w:rPr>
          <w:rFonts w:hint="eastAsia" w:asciiTheme="minorEastAsia" w:hAnsiTheme="minorEastAsia" w:eastAsiaTheme="minorEastAsia" w:cstheme="minorEastAsia"/>
          <w:color w:val="auto"/>
          <w:sz w:val="24"/>
          <w:szCs w:val="24"/>
          <w:highlight w:val="none"/>
          <w:lang w:val="en-US" w:eastAsia="zh-CN"/>
        </w:rPr>
        <w:t>公司报名（地址：安徽省桐城市昌平路文昌苑B区门面（上承地产3楼，联系电话:0556-</w:t>
      </w:r>
      <w:r>
        <w:rPr>
          <w:rFonts w:hint="eastAsia" w:asciiTheme="minorEastAsia" w:hAnsiTheme="minorEastAsia" w:cstheme="minorEastAsia"/>
          <w:color w:val="auto"/>
          <w:sz w:val="24"/>
          <w:szCs w:val="24"/>
          <w:highlight w:val="none"/>
          <w:lang w:val="en-US" w:eastAsia="zh-CN"/>
        </w:rPr>
        <w:t>6698</w:t>
      </w:r>
      <w:r>
        <w:rPr>
          <w:rFonts w:hint="eastAsia" w:asciiTheme="minorEastAsia" w:hAnsiTheme="minorEastAsia" w:eastAsiaTheme="minorEastAsia" w:cstheme="minorEastAsia"/>
          <w:color w:val="auto"/>
          <w:sz w:val="24"/>
          <w:szCs w:val="24"/>
          <w:highlight w:val="none"/>
          <w:lang w:val="en-US" w:eastAsia="zh-CN"/>
        </w:rPr>
        <w:t>168）；报名时需携带营业执照、</w:t>
      </w:r>
      <w:r>
        <w:rPr>
          <w:rFonts w:hint="eastAsia" w:asciiTheme="minorEastAsia" w:hAnsiTheme="minorEastAsia" w:cstheme="minorEastAsia"/>
          <w:color w:val="auto"/>
          <w:sz w:val="24"/>
          <w:szCs w:val="24"/>
          <w:highlight w:val="none"/>
          <w:lang w:val="en-US" w:eastAsia="zh-CN"/>
        </w:rPr>
        <w:t>法人身份证或法人</w:t>
      </w:r>
      <w:r>
        <w:rPr>
          <w:rFonts w:hint="eastAsia" w:asciiTheme="minorEastAsia" w:hAnsiTheme="minorEastAsia" w:eastAsiaTheme="minorEastAsia" w:cstheme="minorEastAsia"/>
          <w:color w:val="auto"/>
          <w:sz w:val="24"/>
          <w:szCs w:val="24"/>
          <w:highlight w:val="none"/>
          <w:lang w:val="en-US" w:eastAsia="zh-CN"/>
        </w:rPr>
        <w:t>授权委托书</w:t>
      </w:r>
      <w:r>
        <w:rPr>
          <w:rFonts w:hint="eastAsia" w:asciiTheme="minorEastAsia" w:hAnsiTheme="minorEastAsia" w:cstheme="minorEastAsia"/>
          <w:color w:val="auto"/>
          <w:sz w:val="24"/>
          <w:szCs w:val="24"/>
          <w:highlight w:val="none"/>
          <w:lang w:val="en-US" w:eastAsia="zh-CN"/>
        </w:rPr>
        <w:t>、资质证书</w:t>
      </w:r>
      <w:r>
        <w:rPr>
          <w:rFonts w:hint="eastAsia" w:asciiTheme="minorEastAsia" w:hAnsiTheme="minorEastAsia" w:eastAsiaTheme="minorEastAsia" w:cstheme="minorEastAsia"/>
          <w:color w:val="auto"/>
          <w:sz w:val="24"/>
          <w:szCs w:val="24"/>
          <w:highlight w:val="none"/>
          <w:lang w:val="en-US" w:eastAsia="zh-CN"/>
        </w:rPr>
        <w:t>等材料复印件（加盖公章）。</w:t>
      </w:r>
    </w:p>
    <w:p w14:paraId="1F1AF0B0">
      <w:pPr>
        <w:spacing w:line="360" w:lineRule="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五、开标时间及地点</w:t>
      </w:r>
    </w:p>
    <w:p w14:paraId="02286ADB">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b/>
          <w:bCs/>
          <w:color w:val="auto"/>
          <w:sz w:val="24"/>
          <w:szCs w:val="24"/>
          <w:highlight w:val="none"/>
          <w:lang w:val="en-US" w:eastAsia="zh-CN"/>
        </w:rPr>
        <w:t>开标时间：2026年</w:t>
      </w:r>
      <w:r>
        <w:rPr>
          <w:rFonts w:hint="eastAsia" w:asciiTheme="minorEastAsia" w:hAnsiTheme="minorEastAsia" w:cstheme="minorEastAsia"/>
          <w:b/>
          <w:bCs/>
          <w:color w:val="auto"/>
          <w:sz w:val="24"/>
          <w:szCs w:val="24"/>
          <w:highlight w:val="none"/>
          <w:lang w:val="en-US" w:eastAsia="zh-CN"/>
        </w:rPr>
        <w:t>08月21日</w:t>
      </w:r>
      <w:r>
        <w:rPr>
          <w:rFonts w:hint="eastAsia" w:asciiTheme="minorEastAsia" w:hAnsiTheme="minorEastAsia" w:eastAsiaTheme="minorEastAsia" w:cstheme="minorEastAsia"/>
          <w:b/>
          <w:bCs/>
          <w:color w:val="auto"/>
          <w:sz w:val="24"/>
          <w:szCs w:val="24"/>
          <w:highlight w:val="none"/>
          <w:lang w:val="en-US" w:eastAsia="zh-CN"/>
        </w:rPr>
        <w:t>09时00分（北京时间）</w:t>
      </w:r>
    </w:p>
    <w:p w14:paraId="03415408">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2．地点：安庆宇屹工程咨询有限公司会议室</w:t>
      </w:r>
    </w:p>
    <w:p w14:paraId="55CBD10E">
      <w:pPr>
        <w:spacing w:line="360" w:lineRule="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六、比选响应文件递交截止时间及地点</w:t>
      </w:r>
    </w:p>
    <w:p w14:paraId="10DCFCC3">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1．比选响应文件递交截止时间：2026年</w:t>
      </w:r>
      <w:r>
        <w:rPr>
          <w:rFonts w:hint="eastAsia" w:asciiTheme="minorEastAsia" w:hAnsiTheme="minorEastAsia" w:cstheme="minorEastAsia"/>
          <w:color w:val="auto"/>
          <w:sz w:val="24"/>
          <w:szCs w:val="24"/>
          <w:highlight w:val="none"/>
          <w:lang w:val="en-US" w:eastAsia="zh-CN"/>
        </w:rPr>
        <w:t>08月21日</w:t>
      </w:r>
      <w:r>
        <w:rPr>
          <w:rFonts w:hint="eastAsia" w:asciiTheme="minorEastAsia" w:hAnsiTheme="minorEastAsia" w:eastAsiaTheme="minorEastAsia" w:cstheme="minorEastAsia"/>
          <w:color w:val="auto"/>
          <w:sz w:val="24"/>
          <w:szCs w:val="24"/>
          <w:highlight w:val="none"/>
          <w:lang w:val="en-US" w:eastAsia="zh-CN"/>
        </w:rPr>
        <w:t>09时00分（北京时间）</w:t>
      </w:r>
    </w:p>
    <w:p w14:paraId="75C5B3F0">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2．比选响应文件递交地点：安庆宇屹工程咨询有限公司会议室</w:t>
      </w:r>
    </w:p>
    <w:p w14:paraId="2D5B5002">
      <w:pPr>
        <w:spacing w:line="360" w:lineRule="auto"/>
        <w:ind w:firstLine="482" w:firstLineChars="200"/>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b/>
          <w:bCs/>
          <w:color w:val="000000"/>
          <w:kern w:val="0"/>
          <w:sz w:val="24"/>
          <w:szCs w:val="24"/>
          <w:highlight w:val="none"/>
          <w:lang w:val="en-US" w:eastAsia="zh-CN" w:bidi="ar"/>
        </w:rPr>
        <w:t>比选响应文件一正一副密封装袋，密封袋上清楚地注明“项目名称、比选响应文件”并加盖响应单位公章（备注：响应文件均须加盖实体公章，不得使用电子章代替；如盖电子章，视为无效标）</w:t>
      </w:r>
      <w:r>
        <w:rPr>
          <w:rFonts w:hint="eastAsia" w:asciiTheme="minorEastAsia" w:hAnsiTheme="minorEastAsia" w:eastAsiaTheme="minorEastAsia" w:cstheme="minorEastAsia"/>
          <w:b/>
          <w:bCs/>
          <w:sz w:val="24"/>
          <w:szCs w:val="24"/>
          <w:highlight w:val="none"/>
        </w:rPr>
        <w:t>。</w:t>
      </w:r>
    </w:p>
    <w:p w14:paraId="25884EA9">
      <w:pPr>
        <w:spacing w:line="360" w:lineRule="auto"/>
        <w:rPr>
          <w:rFonts w:hint="eastAsia" w:asciiTheme="minorEastAsia" w:hAnsiTheme="minorEastAsia" w:eastAsiaTheme="minorEastAsia" w:cstheme="minorEastAsia"/>
          <w:kern w:val="0"/>
          <w:sz w:val="24"/>
          <w:szCs w:val="24"/>
          <w:highlight w:val="none"/>
          <w:lang w:val="en-US" w:eastAsia="zh-CN" w:bidi="ar-SA"/>
        </w:rPr>
      </w:pPr>
      <w:r>
        <w:rPr>
          <w:rFonts w:hint="eastAsia" w:asciiTheme="minorEastAsia" w:hAnsiTheme="minorEastAsia" w:eastAsiaTheme="minorEastAsia" w:cstheme="minorEastAsia"/>
          <w:b/>
          <w:bCs/>
          <w:sz w:val="24"/>
          <w:szCs w:val="24"/>
          <w:highlight w:val="none"/>
          <w:lang w:val="en-US" w:eastAsia="zh-CN"/>
        </w:rPr>
        <w:t>七、</w:t>
      </w:r>
      <w:r>
        <w:rPr>
          <w:rFonts w:hint="eastAsia" w:asciiTheme="minorEastAsia" w:hAnsiTheme="minorEastAsia" w:eastAsiaTheme="minorEastAsia" w:cstheme="minorEastAsia"/>
          <w:b/>
          <w:bCs/>
          <w:sz w:val="24"/>
          <w:szCs w:val="24"/>
          <w:highlight w:val="none"/>
        </w:rPr>
        <w:t>代理服务费</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本项目代理服务费</w:t>
      </w:r>
      <w:r>
        <w:rPr>
          <w:rFonts w:hint="eastAsia" w:asciiTheme="minorEastAsia" w:hAnsiTheme="minorEastAsia" w:cstheme="minorEastAsia"/>
          <w:sz w:val="24"/>
          <w:szCs w:val="24"/>
          <w:highlight w:val="none"/>
          <w:lang w:val="en-US" w:eastAsia="zh-CN"/>
        </w:rPr>
        <w:t>36</w:t>
      </w:r>
      <w:r>
        <w:rPr>
          <w:rFonts w:hint="eastAsia" w:asciiTheme="minorEastAsia" w:hAnsiTheme="minorEastAsia" w:eastAsiaTheme="minorEastAsia" w:cstheme="minorEastAsia"/>
          <w:sz w:val="24"/>
          <w:szCs w:val="24"/>
          <w:highlight w:val="none"/>
          <w:lang w:val="en-US" w:eastAsia="zh-CN"/>
        </w:rPr>
        <w:t>00.00元</w:t>
      </w:r>
      <w:r>
        <w:rPr>
          <w:rFonts w:hint="eastAsia" w:asciiTheme="minorEastAsia" w:hAnsiTheme="minorEastAsia" w:cstheme="minorEastAsia"/>
          <w:sz w:val="24"/>
          <w:szCs w:val="24"/>
          <w:highlight w:val="none"/>
          <w:lang w:val="en-US" w:eastAsia="zh-CN"/>
        </w:rPr>
        <w:t>（含预算编制等费用）</w:t>
      </w:r>
      <w:r>
        <w:rPr>
          <w:rFonts w:hint="eastAsia" w:asciiTheme="minorEastAsia" w:hAnsiTheme="minorEastAsia" w:eastAsiaTheme="minorEastAsia" w:cstheme="minorEastAsia"/>
          <w:sz w:val="24"/>
          <w:szCs w:val="24"/>
          <w:highlight w:val="none"/>
          <w:lang w:val="en-US" w:eastAsia="zh-CN"/>
        </w:rPr>
        <w:t>，由中标人支付。</w:t>
      </w:r>
    </w:p>
    <w:p w14:paraId="2D08C18D">
      <w:pPr>
        <w:spacing w:line="360" w:lineRule="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b/>
          <w:bCs/>
          <w:sz w:val="24"/>
          <w:szCs w:val="24"/>
          <w:highlight w:val="none"/>
        </w:rPr>
        <w:t>八、公告媒介及期限：</w:t>
      </w:r>
      <w:r>
        <w:rPr>
          <w:rFonts w:hint="eastAsia" w:asciiTheme="minorEastAsia" w:hAnsiTheme="minorEastAsia" w:cstheme="minorEastAsia"/>
          <w:kern w:val="0"/>
          <w:sz w:val="24"/>
          <w:szCs w:val="24"/>
          <w:highlight w:val="none"/>
          <w:lang w:eastAsia="zh-CN"/>
        </w:rPr>
        <w:t>本次公告在安徽省荣军康复医院网站（https://www.ahsrjkfyy.com/）上发布，期限为自公告发布之日起3个工作日。</w:t>
      </w:r>
    </w:p>
    <w:p w14:paraId="298DFD24">
      <w:pPr>
        <w:spacing w:line="360" w:lineRule="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九、联系方式</w:t>
      </w:r>
    </w:p>
    <w:p w14:paraId="28D53D64">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1.比选人：</w:t>
      </w:r>
      <w:r>
        <w:rPr>
          <w:rFonts w:hint="eastAsia" w:asciiTheme="minorEastAsia" w:hAnsiTheme="minorEastAsia" w:cstheme="minorEastAsia"/>
          <w:color w:val="auto"/>
          <w:sz w:val="24"/>
          <w:szCs w:val="24"/>
          <w:highlight w:val="none"/>
          <w:lang w:val="en-US" w:eastAsia="zh-CN"/>
        </w:rPr>
        <w:t>安徽省荣军康复医院</w:t>
      </w:r>
    </w:p>
    <w:p w14:paraId="575CF9C9">
      <w:pPr>
        <w:spacing w:line="360" w:lineRule="auto"/>
        <w:ind w:firstLine="480" w:firstLineChars="200"/>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地址：桐城市文昌大道</w:t>
      </w:r>
      <w:r>
        <w:rPr>
          <w:rFonts w:hint="eastAsia" w:asciiTheme="minorEastAsia" w:hAnsiTheme="minorEastAsia" w:cstheme="minorEastAsia"/>
          <w:color w:val="auto"/>
          <w:sz w:val="24"/>
          <w:szCs w:val="24"/>
          <w:highlight w:val="none"/>
          <w:lang w:val="en-US" w:eastAsia="zh-CN"/>
        </w:rPr>
        <w:t xml:space="preserve">                                                                                                                                                                                                                                                                                                                                                                                                                                                                                                                   </w:t>
      </w:r>
    </w:p>
    <w:p w14:paraId="6F063716">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联系人：唐先生   </w:t>
      </w:r>
    </w:p>
    <w:p w14:paraId="344925D1">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电话：13905566005</w:t>
      </w:r>
    </w:p>
    <w:p w14:paraId="47104CA6">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2.代理机构：</w:t>
      </w:r>
      <w:r>
        <w:rPr>
          <w:rFonts w:hint="eastAsia" w:asciiTheme="minorEastAsia" w:hAnsiTheme="minorEastAsia" w:cstheme="minorEastAsia"/>
          <w:color w:val="auto"/>
          <w:sz w:val="24"/>
          <w:szCs w:val="24"/>
          <w:highlight w:val="none"/>
          <w:lang w:val="en-US" w:eastAsia="zh-CN"/>
        </w:rPr>
        <w:t>安庆宇屹工程咨询有限公司</w:t>
      </w:r>
    </w:p>
    <w:p w14:paraId="0E6CB597">
      <w:pPr>
        <w:spacing w:line="360" w:lineRule="auto"/>
        <w:ind w:firstLine="360" w:firstLineChars="150"/>
        <w:rPr>
          <w:rFonts w:hint="eastAsia" w:asciiTheme="minorEastAsia" w:hAnsiTheme="minorEastAsia" w:eastAsiaTheme="minorEastAsia" w:cstheme="minorEastAsia"/>
          <w:kern w:val="0"/>
          <w:sz w:val="24"/>
          <w:szCs w:val="24"/>
          <w:highlight w:val="none"/>
          <w:lang w:eastAsia="zh-CN"/>
        </w:rPr>
      </w:pPr>
      <w:r>
        <w:rPr>
          <w:rFonts w:hint="eastAsia" w:asciiTheme="minorEastAsia" w:hAnsiTheme="minorEastAsia" w:eastAsiaTheme="minorEastAsia" w:cstheme="minorEastAsia"/>
          <w:kern w:val="0"/>
          <w:sz w:val="24"/>
          <w:szCs w:val="24"/>
          <w:highlight w:val="none"/>
        </w:rPr>
        <w:t>地址：桐城市昌平路文昌苑B区门面房</w:t>
      </w:r>
      <w:r>
        <w:rPr>
          <w:rFonts w:hint="eastAsia" w:asciiTheme="minorEastAsia" w:hAnsiTheme="minorEastAsia" w:eastAsiaTheme="minorEastAsia" w:cstheme="minorEastAsia"/>
          <w:kern w:val="0"/>
          <w:sz w:val="24"/>
          <w:szCs w:val="24"/>
          <w:highlight w:val="none"/>
          <w:lang w:eastAsia="zh-CN"/>
        </w:rPr>
        <w:t>（</w:t>
      </w:r>
      <w:r>
        <w:rPr>
          <w:rFonts w:hint="eastAsia" w:asciiTheme="minorEastAsia" w:hAnsiTheme="minorEastAsia" w:eastAsiaTheme="minorEastAsia" w:cstheme="minorEastAsia"/>
          <w:kern w:val="0"/>
          <w:sz w:val="24"/>
          <w:szCs w:val="24"/>
          <w:highlight w:val="none"/>
          <w:lang w:val="en-US" w:eastAsia="zh-CN"/>
        </w:rPr>
        <w:t>上承地产3楼</w:t>
      </w:r>
      <w:r>
        <w:rPr>
          <w:rFonts w:hint="eastAsia" w:asciiTheme="minorEastAsia" w:hAnsiTheme="minorEastAsia" w:eastAsiaTheme="minorEastAsia" w:cstheme="minorEastAsia"/>
          <w:kern w:val="0"/>
          <w:sz w:val="24"/>
          <w:szCs w:val="24"/>
          <w:highlight w:val="none"/>
          <w:lang w:eastAsia="zh-CN"/>
        </w:rPr>
        <w:t>）</w:t>
      </w:r>
    </w:p>
    <w:p w14:paraId="1022F2AA">
      <w:pPr>
        <w:spacing w:line="360" w:lineRule="auto"/>
        <w:ind w:firstLine="360" w:firstLineChars="150"/>
        <w:rPr>
          <w:rFonts w:hint="eastAsia" w:asciiTheme="minorEastAsia" w:hAnsiTheme="minorEastAsia" w:eastAsiaTheme="minorEastAsia" w:cstheme="minorEastAsia"/>
          <w:kern w:val="0"/>
          <w:sz w:val="24"/>
          <w:szCs w:val="24"/>
          <w:highlight w:val="none"/>
          <w:lang w:eastAsia="zh-CN"/>
        </w:rPr>
      </w:pPr>
      <w:r>
        <w:rPr>
          <w:rFonts w:hint="eastAsia" w:asciiTheme="minorEastAsia" w:hAnsiTheme="minorEastAsia" w:eastAsiaTheme="minorEastAsia" w:cstheme="minorEastAsia"/>
          <w:kern w:val="0"/>
          <w:sz w:val="24"/>
          <w:szCs w:val="24"/>
          <w:highlight w:val="none"/>
        </w:rPr>
        <w:t>联系人：</w:t>
      </w:r>
      <w:r>
        <w:rPr>
          <w:rFonts w:hint="eastAsia" w:asciiTheme="minorEastAsia" w:hAnsiTheme="minorEastAsia" w:cstheme="minorEastAsia"/>
          <w:kern w:val="0"/>
          <w:sz w:val="24"/>
          <w:szCs w:val="24"/>
          <w:highlight w:val="none"/>
          <w:lang w:val="en-US" w:eastAsia="zh-CN"/>
        </w:rPr>
        <w:t>钱</w:t>
      </w:r>
      <w:r>
        <w:rPr>
          <w:rFonts w:hint="eastAsia" w:asciiTheme="minorEastAsia" w:hAnsiTheme="minorEastAsia" w:eastAsiaTheme="minorEastAsia" w:cstheme="minorEastAsia"/>
          <w:kern w:val="0"/>
          <w:sz w:val="24"/>
          <w:szCs w:val="24"/>
          <w:highlight w:val="none"/>
          <w:lang w:val="en-US" w:eastAsia="zh-CN"/>
        </w:rPr>
        <w:t>工</w:t>
      </w:r>
    </w:p>
    <w:p w14:paraId="4111A266">
      <w:pPr>
        <w:spacing w:line="360" w:lineRule="auto"/>
        <w:ind w:firstLine="360" w:firstLineChars="150"/>
        <w:rPr>
          <w:rFonts w:hint="eastAsia" w:asciiTheme="minorEastAsia" w:hAnsiTheme="minorEastAsia" w:eastAsiaTheme="minorEastAsia" w:cstheme="minorEastAsia"/>
          <w:kern w:val="0"/>
          <w:sz w:val="24"/>
          <w:szCs w:val="24"/>
          <w:highlight w:val="none"/>
          <w:lang w:eastAsia="zh-CN"/>
        </w:rPr>
      </w:pPr>
      <w:r>
        <w:rPr>
          <w:rFonts w:hint="eastAsia" w:asciiTheme="minorEastAsia" w:hAnsiTheme="minorEastAsia" w:eastAsiaTheme="minorEastAsia" w:cstheme="minorEastAsia"/>
          <w:kern w:val="0"/>
          <w:sz w:val="24"/>
          <w:szCs w:val="24"/>
          <w:highlight w:val="none"/>
        </w:rPr>
        <w:t>电话：</w:t>
      </w:r>
      <w:r>
        <w:rPr>
          <w:rFonts w:hint="eastAsia" w:asciiTheme="minorEastAsia" w:hAnsiTheme="minorEastAsia" w:eastAsiaTheme="minorEastAsia" w:cstheme="minorEastAsia"/>
          <w:kern w:val="0"/>
          <w:sz w:val="24"/>
          <w:szCs w:val="24"/>
          <w:highlight w:val="none"/>
          <w:lang w:val="en-US" w:eastAsia="zh-CN"/>
        </w:rPr>
        <w:t>0556-6698168</w:t>
      </w:r>
    </w:p>
    <w:p w14:paraId="02E20DC3">
      <w:pPr>
        <w:spacing w:line="360" w:lineRule="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十、其他事项说明</w:t>
      </w:r>
    </w:p>
    <w:p w14:paraId="4D8D2854">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1．响应人编制比选响应文件、现场考察、递交比选响应文件等比选招标过程中所涉及的一切费用均由响应人自己承担。</w:t>
      </w:r>
    </w:p>
    <w:p w14:paraId="67E9264C">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2．报价说明</w:t>
      </w:r>
    </w:p>
    <w:p w14:paraId="41659F1E">
      <w:pPr>
        <w:spacing w:line="360" w:lineRule="auto"/>
        <w:ind w:left="279" w:leftChars="133" w:firstLine="240" w:firstLineChars="1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2.1本项目最高限价：38258.92元</w:t>
      </w:r>
      <w:r>
        <w:rPr>
          <w:rFonts w:hint="eastAsia" w:asciiTheme="minorEastAsia" w:hAnsiTheme="minorEastAsia" w:cstheme="minorEastAsia"/>
          <w:color w:val="auto"/>
          <w:sz w:val="24"/>
          <w:szCs w:val="24"/>
          <w:highlight w:val="none"/>
          <w:lang w:val="en-US" w:eastAsia="zh-CN"/>
        </w:rPr>
        <w:t>，详见工程量清单。</w:t>
      </w:r>
    </w:p>
    <w:p w14:paraId="346D6934">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2.2响应人根据项目概况及企业自身经营状况，对本次项目所要求达到的服务内容和服务要求，在保证质量和不低于成本的情况下，结合企业自身情况及管理经验，对本项目进行报价。</w:t>
      </w:r>
    </w:p>
    <w:p w14:paraId="3EA37DA1">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2.3响应人的报价应为完成本项目合同约定工作内容所发生的成本、利润、管理费、税金等费用。</w:t>
      </w:r>
    </w:p>
    <w:p w14:paraId="68406DF5">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2.4响应人只能有一个报价，比选人不接受任何有选择性的报价。</w:t>
      </w:r>
    </w:p>
    <w:p w14:paraId="094C16DD">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2.5中选人所报价格将作为其与比选人签订本服务合同及进行费用结算的依据。</w:t>
      </w:r>
    </w:p>
    <w:p w14:paraId="11B17E22">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u w:val="none"/>
          <w:lang w:val="en-US" w:eastAsia="zh-CN" w:bidi="ar-SA"/>
        </w:rPr>
        <w:t>2.6报价表中报价填写大小写金额不一致时，以大写金额为准。</w:t>
      </w:r>
    </w:p>
    <w:p w14:paraId="44FE310B">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响应人按比选文件规定格式和内容进行报价填报，正本一份，副本一份，一起装袋密封。正、副本内容应一致，当副本和正本不一致时，以正本为准，但副本和正本内容不一致造成的后果由响应人自行承担。所有响应文件应密封完好，封口处应加盖单位公章或法定代表人印章。不接受未按要求进行密封和标记的响应文件。</w:t>
      </w:r>
    </w:p>
    <w:p w14:paraId="0FF83C67">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4．开标</w:t>
      </w:r>
    </w:p>
    <w:p w14:paraId="5F55449C">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开标将按本公告中规定的时间、地点以公开方式进行。开标会由比选人代表、比选响应单位和有关方代表参加。有效文件开标前，比选人代表应检查比选响应文件的密封情况，确认无误后，由有关工作人员当众启封，宣读有效比选响应人名称、比选响应文件的报价和可能的澄清、说明等关键备注文件，以及比选人认为合适的其他内容。比选人做好开标记录，记录须由有关人员签字存档备查。</w:t>
      </w:r>
    </w:p>
    <w:p w14:paraId="264FC9A1">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5．评标</w:t>
      </w:r>
    </w:p>
    <w:p w14:paraId="06F904C4">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比选人负责组建评标小组。评标小组由比选人代表、技术等方面的人员组成，成员由三人或以上单数人员构成。</w:t>
      </w:r>
    </w:p>
    <w:p w14:paraId="43156D81">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评标小组全面负责评标工作。依据公平、公正原则，评标小组应全面、充分地审阅比选响应文件，进行评审和比较，采用“有效最低价法”得出评审结论。完成评标后，评标小组应提出书面评标报告，并由评标小组全体成员签字。</w:t>
      </w:r>
    </w:p>
    <w:p w14:paraId="2CEEB008">
      <w:pPr>
        <w:spacing w:line="360" w:lineRule="auto"/>
        <w:ind w:firstLine="547" w:firstLineChars="228"/>
        <w:textAlignment w:val="center"/>
        <w:rPr>
          <w:rFonts w:hint="eastAsia" w:asciiTheme="minorEastAsia" w:hAnsiTheme="minorEastAsia" w:eastAsiaTheme="minorEastAsia" w:cstheme="minorEastAsia"/>
          <w:kern w:val="0"/>
          <w:sz w:val="24"/>
          <w:szCs w:val="24"/>
          <w:highlight w:val="none"/>
          <w:lang w:eastAsia="zh-CN"/>
        </w:rPr>
      </w:pPr>
      <w:r>
        <w:rPr>
          <w:rFonts w:hint="eastAsia" w:asciiTheme="minorEastAsia" w:hAnsiTheme="minorEastAsia" w:eastAsiaTheme="minorEastAsia" w:cstheme="minorEastAsia"/>
          <w:kern w:val="0"/>
          <w:sz w:val="24"/>
          <w:szCs w:val="24"/>
          <w:highlight w:val="none"/>
        </w:rPr>
        <w:t>比选人及评标组的权利。</w:t>
      </w:r>
      <w:r>
        <w:rPr>
          <w:rFonts w:hint="eastAsia" w:asciiTheme="minorEastAsia" w:hAnsiTheme="minorEastAsia" w:eastAsiaTheme="minorEastAsia" w:cstheme="minorEastAsia"/>
          <w:kern w:val="0"/>
          <w:sz w:val="24"/>
          <w:szCs w:val="24"/>
          <w:highlight w:val="none"/>
          <w:lang w:val="en-US" w:eastAsia="zh-CN"/>
        </w:rPr>
        <w:t>评标小组对</w:t>
      </w:r>
      <w:r>
        <w:rPr>
          <w:rFonts w:hint="eastAsia" w:asciiTheme="minorEastAsia" w:hAnsiTheme="minorEastAsia" w:eastAsiaTheme="minorEastAsia" w:cstheme="minorEastAsia"/>
          <w:kern w:val="0"/>
          <w:sz w:val="24"/>
          <w:szCs w:val="24"/>
          <w:highlight w:val="none"/>
        </w:rPr>
        <w:t>所有响应文件均未实质性响应比选文件要求，或出现影响采购公正的违法、违规行为，可以否决所有投标</w:t>
      </w:r>
      <w:r>
        <w:rPr>
          <w:rFonts w:hint="eastAsia" w:asciiTheme="minorEastAsia" w:hAnsiTheme="minorEastAsia" w:eastAsiaTheme="minorEastAsia" w:cstheme="minorEastAsia"/>
          <w:kern w:val="0"/>
          <w:sz w:val="24"/>
          <w:szCs w:val="24"/>
          <w:highlight w:val="none"/>
          <w:lang w:eastAsia="zh-CN"/>
        </w:rPr>
        <w:t>。</w:t>
      </w:r>
      <w:r>
        <w:rPr>
          <w:rFonts w:hint="eastAsia" w:asciiTheme="minorEastAsia" w:hAnsiTheme="minorEastAsia" w:eastAsiaTheme="minorEastAsia" w:cstheme="minorEastAsia"/>
          <w:kern w:val="0"/>
          <w:sz w:val="24"/>
          <w:szCs w:val="24"/>
          <w:highlight w:val="none"/>
          <w:lang w:val="en-US" w:eastAsia="zh-CN"/>
        </w:rPr>
        <w:t>比选人</w:t>
      </w:r>
      <w:r>
        <w:rPr>
          <w:rFonts w:hint="eastAsia" w:asciiTheme="minorEastAsia" w:hAnsiTheme="minorEastAsia" w:eastAsiaTheme="minorEastAsia" w:cstheme="minorEastAsia"/>
          <w:kern w:val="0"/>
          <w:sz w:val="24"/>
          <w:szCs w:val="24"/>
          <w:highlight w:val="none"/>
          <w:lang w:eastAsia="zh-CN"/>
        </w:rPr>
        <w:t>对未成交的</w:t>
      </w:r>
      <w:r>
        <w:rPr>
          <w:rFonts w:hint="eastAsia" w:asciiTheme="minorEastAsia" w:hAnsiTheme="minorEastAsia" w:eastAsiaTheme="minorEastAsia" w:cstheme="minorEastAsia"/>
          <w:kern w:val="0"/>
          <w:sz w:val="24"/>
          <w:szCs w:val="24"/>
          <w:highlight w:val="none"/>
          <w:lang w:val="en-US" w:eastAsia="zh-CN"/>
        </w:rPr>
        <w:t>比选响应人</w:t>
      </w:r>
      <w:r>
        <w:rPr>
          <w:rFonts w:hint="eastAsia" w:asciiTheme="minorEastAsia" w:hAnsiTheme="minorEastAsia" w:eastAsiaTheme="minorEastAsia" w:cstheme="minorEastAsia"/>
          <w:kern w:val="0"/>
          <w:sz w:val="24"/>
          <w:szCs w:val="24"/>
          <w:highlight w:val="none"/>
          <w:lang w:eastAsia="zh-CN"/>
        </w:rPr>
        <w:t>不做未成交原因的解释。</w:t>
      </w:r>
    </w:p>
    <w:p w14:paraId="72160A4B">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评标过程的保密性。凡属于审查、澄清、评价和比较的有关资料以及中选候选人等，评标小组及有关工作人员自始至终均不得向比选响应人或与其有关人员透露。在评标过程中，比选响应人不得通过任何单位和个人对比选人施加任何影响，否则将会导致其比选响应被拒绝。</w:t>
      </w:r>
    </w:p>
    <w:p w14:paraId="6E0881EC">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6．定标</w:t>
      </w:r>
    </w:p>
    <w:p w14:paraId="301924AC">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比选人自评标结束之日起2个工作日内公示中选候选人，公示期为1个工作日。公示期收到评标结果异议的，按相关法规处理。</w:t>
      </w:r>
    </w:p>
    <w:p w14:paraId="328F8324">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7．中标通知书</w:t>
      </w:r>
    </w:p>
    <w:p w14:paraId="2B258988">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比选人向中选人发出中标通知书。中选人应当在通知规定的时间、地点和比选人签订采购合同。</w:t>
      </w:r>
    </w:p>
    <w:p w14:paraId="0770CE2B">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8．违约责任</w:t>
      </w:r>
    </w:p>
    <w:p w14:paraId="629ACBBB">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中标通知书发出后，比选人改变中选结果的，或者中选人放弃中标的，应当依法承担法律责任。</w:t>
      </w:r>
    </w:p>
    <w:p w14:paraId="05A10407">
      <w:pPr>
        <w:spacing w:line="360" w:lineRule="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十一、签订合同</w:t>
      </w:r>
    </w:p>
    <w:p w14:paraId="644014F6">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1．比选人和中选人在规定的时间地点签订本项目采购合同。</w:t>
      </w:r>
    </w:p>
    <w:p w14:paraId="03F1766F">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2．投标须知、中选方的比选响应文件及评标过程中有关澄清、修改文件均应作为合同的附件，同具法律效力。</w:t>
      </w:r>
    </w:p>
    <w:p w14:paraId="0867435D">
      <w:pPr>
        <w:spacing w:line="360" w:lineRule="auto"/>
        <w:ind w:firstLine="480" w:firstLineChars="200"/>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3．付款方式：</w:t>
      </w:r>
      <w:r>
        <w:rPr>
          <w:rFonts w:hint="eastAsia" w:asciiTheme="minorEastAsia" w:hAnsiTheme="minorEastAsia" w:cstheme="minorEastAsia"/>
          <w:color w:val="auto"/>
          <w:sz w:val="24"/>
          <w:szCs w:val="24"/>
          <w:highlight w:val="none"/>
          <w:lang w:val="en-US" w:eastAsia="zh-CN"/>
        </w:rPr>
        <w:t>验收合格后一次性付清</w:t>
      </w:r>
    </w:p>
    <w:p w14:paraId="69382C68">
      <w:pPr>
        <w:jc w:val="center"/>
        <w:rPr>
          <w:rFonts w:hint="eastAsia" w:asciiTheme="minorEastAsia" w:hAnsiTheme="minorEastAsia" w:eastAsiaTheme="minorEastAsia" w:cstheme="minorEastAsia"/>
          <w:b/>
          <w:bCs/>
          <w:color w:val="FF0000"/>
          <w:sz w:val="32"/>
          <w:szCs w:val="32"/>
          <w:highlight w:val="none"/>
          <w:lang w:val="en-US" w:eastAsia="zh-CN"/>
        </w:rPr>
      </w:pPr>
    </w:p>
    <w:p w14:paraId="6C78CAAA">
      <w:pPr>
        <w:rPr>
          <w:rFonts w:hint="eastAsia" w:asciiTheme="minorEastAsia" w:hAnsiTheme="minorEastAsia" w:eastAsiaTheme="minorEastAsia" w:cstheme="minorEastAsia"/>
          <w:b/>
          <w:sz w:val="36"/>
          <w:highlight w:val="none"/>
          <w:lang w:val="en-US" w:eastAsia="zh-CN"/>
        </w:rPr>
      </w:pPr>
      <w:bookmarkStart w:id="0" w:name="heading_0"/>
      <w:r>
        <w:rPr>
          <w:rFonts w:hint="eastAsia" w:asciiTheme="minorEastAsia" w:hAnsiTheme="minorEastAsia" w:eastAsiaTheme="minorEastAsia" w:cstheme="minorEastAsia"/>
          <w:b/>
          <w:sz w:val="36"/>
          <w:highlight w:val="none"/>
          <w:lang w:val="en-US" w:eastAsia="zh-CN"/>
        </w:rPr>
        <w:br w:type="page"/>
      </w:r>
    </w:p>
    <w:p w14:paraId="77999143">
      <w:pPr>
        <w:spacing w:before="380" w:after="140" w:line="288" w:lineRule="auto"/>
        <w:ind w:left="0"/>
        <w:jc w:val="center"/>
        <w:outlineLvl w:val="0"/>
        <w:rPr>
          <w:rFonts w:hint="eastAsia" w:asciiTheme="minorEastAsia" w:hAnsiTheme="minorEastAsia" w:eastAsiaTheme="minorEastAsia" w:cstheme="minorEastAsia"/>
          <w:b/>
          <w:sz w:val="36"/>
          <w:highlight w:val="none"/>
          <w:lang w:val="en-US" w:eastAsia="zh-CN"/>
        </w:rPr>
      </w:pPr>
      <w:r>
        <w:rPr>
          <w:rFonts w:hint="eastAsia" w:asciiTheme="minorEastAsia" w:hAnsiTheme="minorEastAsia" w:eastAsiaTheme="minorEastAsia" w:cstheme="minorEastAsia"/>
          <w:b/>
          <w:sz w:val="36"/>
          <w:highlight w:val="none"/>
          <w:lang w:val="en-US" w:eastAsia="zh-CN"/>
        </w:rPr>
        <w:t>采购需求</w:t>
      </w:r>
    </w:p>
    <w:bookmarkEnd w:id="0"/>
    <w:p w14:paraId="38C6649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2"/>
          <w:highlight w:val="none"/>
        </w:rPr>
      </w:pPr>
      <w:r>
        <w:rPr>
          <w:rFonts w:hint="eastAsia"/>
          <w:b/>
          <w:bCs/>
          <w:sz w:val="24"/>
          <w:szCs w:val="22"/>
          <w:highlight w:val="none"/>
        </w:rPr>
        <w:t>一、基本情况</w:t>
      </w:r>
      <w:r>
        <w:rPr>
          <w:rFonts w:hint="eastAsia"/>
          <w:sz w:val="24"/>
          <w:szCs w:val="22"/>
          <w:highlight w:val="none"/>
        </w:rPr>
        <w:t xml:space="preserve">  </w:t>
      </w:r>
    </w:p>
    <w:p w14:paraId="4C7C99A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sz w:val="24"/>
          <w:szCs w:val="22"/>
          <w:highlight w:val="none"/>
          <w:lang w:val="en-US" w:eastAsia="zh-CN"/>
        </w:rPr>
      </w:pPr>
      <w:r>
        <w:rPr>
          <w:rFonts w:hint="eastAsia"/>
          <w:sz w:val="24"/>
          <w:szCs w:val="22"/>
          <w:highlight w:val="none"/>
        </w:rPr>
        <w:t>建设单位：</w:t>
      </w:r>
      <w:r>
        <w:rPr>
          <w:rFonts w:hint="eastAsia"/>
          <w:sz w:val="24"/>
          <w:szCs w:val="22"/>
          <w:highlight w:val="none"/>
          <w:lang w:val="en-US" w:eastAsia="zh-CN"/>
        </w:rPr>
        <w:t>安徽省荣军康复医院</w:t>
      </w:r>
    </w:p>
    <w:p w14:paraId="21566D2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sz w:val="24"/>
          <w:szCs w:val="22"/>
          <w:highlight w:val="none"/>
          <w:lang w:val="en-US" w:eastAsia="zh-CN"/>
        </w:rPr>
      </w:pPr>
      <w:r>
        <w:rPr>
          <w:rFonts w:hint="eastAsia"/>
          <w:sz w:val="24"/>
          <w:szCs w:val="22"/>
          <w:highlight w:val="none"/>
        </w:rPr>
        <w:t>工程地点：</w:t>
      </w:r>
      <w:r>
        <w:rPr>
          <w:rFonts w:hint="eastAsia"/>
          <w:sz w:val="24"/>
          <w:szCs w:val="22"/>
          <w:highlight w:val="none"/>
          <w:lang w:val="en-US" w:eastAsia="zh-CN"/>
        </w:rPr>
        <w:t>安徽省荣军康复医院配电房</w:t>
      </w:r>
    </w:p>
    <w:p w14:paraId="4CDA5FD8">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sz w:val="24"/>
          <w:szCs w:val="22"/>
          <w:highlight w:val="none"/>
        </w:rPr>
      </w:pPr>
      <w:r>
        <w:rPr>
          <w:rFonts w:hint="eastAsia"/>
          <w:sz w:val="24"/>
          <w:szCs w:val="22"/>
          <w:highlight w:val="none"/>
        </w:rPr>
        <w:t>工程名称：安徽省荣军康复医院配电房屋顶防水项目</w:t>
      </w:r>
    </w:p>
    <w:p w14:paraId="37166A21">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b/>
          <w:bCs/>
          <w:sz w:val="24"/>
          <w:szCs w:val="22"/>
          <w:highlight w:val="none"/>
          <w:lang w:val="en-US" w:eastAsia="zh-CN"/>
        </w:rPr>
      </w:pPr>
      <w:r>
        <w:rPr>
          <w:rFonts w:hint="eastAsia"/>
          <w:b/>
          <w:bCs/>
          <w:sz w:val="24"/>
          <w:szCs w:val="22"/>
          <w:highlight w:val="none"/>
          <w:lang w:val="en-US" w:eastAsia="zh-CN"/>
        </w:rPr>
        <w:t>材料要求</w:t>
      </w:r>
    </w:p>
    <w:p w14:paraId="32A3D0D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eastAsiaTheme="minorEastAsia"/>
          <w:sz w:val="22"/>
          <w:szCs w:val="21"/>
          <w:highlight w:val="none"/>
          <w:lang w:val="en-US" w:eastAsia="zh-CN"/>
        </w:rPr>
      </w:pPr>
      <w:r>
        <w:rPr>
          <w:rFonts w:hint="eastAsia"/>
          <w:sz w:val="24"/>
          <w:szCs w:val="22"/>
          <w:highlight w:val="none"/>
        </w:rPr>
        <w:t>426彩钢瓦材质，耐碱性，耐酸性等相关要求要符合GB/T 13448-2019标准</w:t>
      </w:r>
      <w:r>
        <w:rPr>
          <w:rFonts w:hint="default"/>
          <w:sz w:val="24"/>
          <w:szCs w:val="22"/>
          <w:highlight w:val="none"/>
          <w:lang w:val="en-US"/>
        </w:rPr>
        <w:t>,</w:t>
      </w:r>
      <w:r>
        <w:rPr>
          <w:rFonts w:hint="eastAsia"/>
          <w:sz w:val="24"/>
          <w:szCs w:val="22"/>
          <w:highlight w:val="none"/>
          <w:lang w:val="en-US" w:eastAsia="zh-CN"/>
        </w:rPr>
        <w:t>详见工程量清单。</w:t>
      </w:r>
    </w:p>
    <w:p w14:paraId="7B7CE3D5">
      <w:pPr>
        <w:rPr>
          <w:rFonts w:hint="eastAsia" w:asciiTheme="minorEastAsia" w:hAnsiTheme="minorEastAsia" w:eastAsiaTheme="minorEastAsia" w:cstheme="minorEastAsia"/>
          <w:b/>
          <w:bCs/>
          <w:sz w:val="32"/>
          <w:szCs w:val="32"/>
          <w:highlight w:val="none"/>
          <w:lang w:val="en-US" w:eastAsia="zh-CN"/>
        </w:rPr>
      </w:pPr>
      <w:r>
        <w:rPr>
          <w:rFonts w:hint="eastAsia" w:asciiTheme="minorEastAsia" w:hAnsiTheme="minorEastAsia" w:eastAsiaTheme="minorEastAsia" w:cstheme="minorEastAsia"/>
          <w:b/>
          <w:bCs/>
          <w:sz w:val="32"/>
          <w:szCs w:val="32"/>
          <w:highlight w:val="none"/>
          <w:lang w:val="en-US" w:eastAsia="zh-CN"/>
        </w:rPr>
        <w:br w:type="page"/>
      </w:r>
    </w:p>
    <w:p w14:paraId="1DB56F5E">
      <w:pPr>
        <w:spacing w:line="360" w:lineRule="auto"/>
        <w:ind w:firstLine="643" w:firstLineChars="200"/>
        <w:jc w:val="center"/>
        <w:rPr>
          <w:rFonts w:hint="eastAsia" w:asciiTheme="minorEastAsia" w:hAnsiTheme="minorEastAsia" w:eastAsiaTheme="minorEastAsia" w:cstheme="minorEastAsia"/>
          <w:b/>
          <w:bCs/>
          <w:sz w:val="32"/>
          <w:szCs w:val="32"/>
          <w:highlight w:val="none"/>
        </w:rPr>
      </w:pPr>
      <w:r>
        <w:rPr>
          <w:rFonts w:hint="eastAsia" w:asciiTheme="minorEastAsia" w:hAnsiTheme="minorEastAsia" w:eastAsiaTheme="minorEastAsia" w:cstheme="minorEastAsia"/>
          <w:b/>
          <w:bCs/>
          <w:sz w:val="32"/>
          <w:szCs w:val="32"/>
          <w:highlight w:val="none"/>
          <w:lang w:val="en-US" w:eastAsia="zh-CN"/>
        </w:rPr>
        <w:t>一</w:t>
      </w:r>
      <w:r>
        <w:rPr>
          <w:rFonts w:hint="eastAsia" w:asciiTheme="minorEastAsia" w:hAnsiTheme="minorEastAsia" w:eastAsiaTheme="minorEastAsia" w:cstheme="minorEastAsia"/>
          <w:b/>
          <w:bCs/>
          <w:sz w:val="32"/>
          <w:szCs w:val="32"/>
          <w:highlight w:val="none"/>
        </w:rPr>
        <w:t>、评审方法</w:t>
      </w:r>
    </w:p>
    <w:tbl>
      <w:tblPr>
        <w:tblStyle w:val="21"/>
        <w:tblW w:w="917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50"/>
        <w:gridCol w:w="1336"/>
        <w:gridCol w:w="7092"/>
      </w:tblGrid>
      <w:tr w14:paraId="101B5D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2" w:hRule="atLeast"/>
          <w:tblHeader/>
          <w:jc w:val="center"/>
        </w:trPr>
        <w:tc>
          <w:tcPr>
            <w:tcW w:w="750" w:type="dxa"/>
            <w:vAlign w:val="center"/>
          </w:tcPr>
          <w:p w14:paraId="6AD47D76">
            <w:pPr>
              <w:snapToGrid w:val="0"/>
              <w:jc w:val="center"/>
              <w:rPr>
                <w:rFonts w:hint="eastAsia" w:asciiTheme="minorEastAsia" w:hAnsiTheme="minorEastAsia" w:eastAsiaTheme="minorEastAsia" w:cstheme="minorEastAsia"/>
                <w:b/>
                <w:bCs/>
                <w:spacing w:val="8"/>
                <w:sz w:val="24"/>
                <w:highlight w:val="none"/>
              </w:rPr>
            </w:pPr>
            <w:r>
              <w:rPr>
                <w:rFonts w:hint="eastAsia" w:asciiTheme="minorEastAsia" w:hAnsiTheme="minorEastAsia" w:eastAsiaTheme="minorEastAsia" w:cstheme="minorEastAsia"/>
                <w:b/>
                <w:bCs/>
                <w:spacing w:val="8"/>
                <w:sz w:val="24"/>
                <w:highlight w:val="none"/>
              </w:rPr>
              <w:t>序号</w:t>
            </w:r>
          </w:p>
        </w:tc>
        <w:tc>
          <w:tcPr>
            <w:tcW w:w="1336" w:type="dxa"/>
            <w:vAlign w:val="center"/>
          </w:tcPr>
          <w:p w14:paraId="638D307B">
            <w:pPr>
              <w:snapToGrid w:val="0"/>
              <w:jc w:val="center"/>
              <w:rPr>
                <w:rFonts w:hint="eastAsia" w:asciiTheme="minorEastAsia" w:hAnsiTheme="minorEastAsia" w:eastAsiaTheme="minorEastAsia" w:cstheme="minorEastAsia"/>
                <w:b/>
                <w:bCs/>
                <w:spacing w:val="8"/>
                <w:sz w:val="24"/>
                <w:highlight w:val="none"/>
              </w:rPr>
            </w:pPr>
            <w:r>
              <w:rPr>
                <w:rFonts w:hint="eastAsia" w:asciiTheme="minorEastAsia" w:hAnsiTheme="minorEastAsia" w:eastAsiaTheme="minorEastAsia" w:cstheme="minorEastAsia"/>
                <w:b/>
                <w:bCs/>
                <w:spacing w:val="8"/>
                <w:sz w:val="24"/>
                <w:highlight w:val="none"/>
              </w:rPr>
              <w:t>项目</w:t>
            </w:r>
          </w:p>
        </w:tc>
        <w:tc>
          <w:tcPr>
            <w:tcW w:w="7092" w:type="dxa"/>
            <w:vAlign w:val="center"/>
          </w:tcPr>
          <w:p w14:paraId="70B7DF14">
            <w:pPr>
              <w:snapToGrid w:val="0"/>
              <w:jc w:val="center"/>
              <w:rPr>
                <w:rFonts w:hint="eastAsia" w:asciiTheme="minorEastAsia" w:hAnsiTheme="minorEastAsia" w:eastAsiaTheme="minorEastAsia" w:cstheme="minorEastAsia"/>
                <w:b/>
                <w:bCs/>
                <w:spacing w:val="8"/>
                <w:sz w:val="24"/>
                <w:highlight w:val="none"/>
              </w:rPr>
            </w:pPr>
            <w:r>
              <w:rPr>
                <w:rFonts w:hint="eastAsia" w:asciiTheme="minorEastAsia" w:hAnsiTheme="minorEastAsia" w:eastAsiaTheme="minorEastAsia" w:cstheme="minorEastAsia"/>
                <w:b/>
                <w:bCs/>
                <w:spacing w:val="8"/>
                <w:sz w:val="24"/>
                <w:highlight w:val="none"/>
              </w:rPr>
              <w:t>内   容</w:t>
            </w:r>
          </w:p>
        </w:tc>
      </w:tr>
      <w:tr w14:paraId="5C3860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5" w:hRule="atLeast"/>
          <w:jc w:val="center"/>
        </w:trPr>
        <w:tc>
          <w:tcPr>
            <w:tcW w:w="750" w:type="dxa"/>
            <w:vAlign w:val="center"/>
          </w:tcPr>
          <w:p w14:paraId="2764F21E">
            <w:pPr>
              <w:snapToGrid w:val="0"/>
              <w:spacing w:line="360" w:lineRule="auto"/>
              <w:jc w:val="center"/>
              <w:rPr>
                <w:rFonts w:hint="eastAsia" w:asciiTheme="minorEastAsia" w:hAnsiTheme="minorEastAsia" w:eastAsiaTheme="minorEastAsia" w:cstheme="minorEastAsia"/>
                <w:bCs/>
                <w:spacing w:val="8"/>
                <w:sz w:val="24"/>
                <w:highlight w:val="none"/>
              </w:rPr>
            </w:pPr>
            <w:r>
              <w:rPr>
                <w:rFonts w:hint="eastAsia" w:asciiTheme="minorEastAsia" w:hAnsiTheme="minorEastAsia" w:eastAsiaTheme="minorEastAsia" w:cstheme="minorEastAsia"/>
                <w:bCs/>
                <w:spacing w:val="8"/>
                <w:sz w:val="24"/>
                <w:highlight w:val="none"/>
              </w:rPr>
              <w:t>1</w:t>
            </w:r>
          </w:p>
        </w:tc>
        <w:tc>
          <w:tcPr>
            <w:tcW w:w="1336" w:type="dxa"/>
            <w:vAlign w:val="center"/>
          </w:tcPr>
          <w:p w14:paraId="6F00310A">
            <w:pPr>
              <w:snapToGrid w:val="0"/>
              <w:jc w:val="center"/>
              <w:rPr>
                <w:rFonts w:hint="eastAsia" w:asciiTheme="minorEastAsia" w:hAnsiTheme="minorEastAsia" w:eastAsiaTheme="minorEastAsia" w:cstheme="minorEastAsia"/>
                <w:bCs/>
                <w:spacing w:val="8"/>
                <w:sz w:val="24"/>
                <w:highlight w:val="none"/>
              </w:rPr>
            </w:pPr>
            <w:r>
              <w:rPr>
                <w:rFonts w:hint="eastAsia" w:asciiTheme="minorEastAsia" w:hAnsiTheme="minorEastAsia" w:eastAsiaTheme="minorEastAsia" w:cstheme="minorEastAsia"/>
                <w:bCs/>
                <w:spacing w:val="8"/>
                <w:sz w:val="24"/>
                <w:highlight w:val="none"/>
              </w:rPr>
              <w:t>评审小组的建立</w:t>
            </w:r>
          </w:p>
        </w:tc>
        <w:tc>
          <w:tcPr>
            <w:tcW w:w="7092" w:type="dxa"/>
            <w:vAlign w:val="center"/>
          </w:tcPr>
          <w:p w14:paraId="1C6DC0FB">
            <w:pPr>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Cs/>
                <w:spacing w:val="8"/>
                <w:sz w:val="24"/>
                <w:highlight w:val="none"/>
              </w:rPr>
              <w:t>评审小组由采购人组建，</w:t>
            </w:r>
            <w:r>
              <w:rPr>
                <w:rFonts w:hint="eastAsia" w:asciiTheme="minorEastAsia" w:hAnsiTheme="minorEastAsia" w:eastAsiaTheme="minorEastAsia" w:cstheme="minorEastAsia"/>
                <w:spacing w:val="8"/>
                <w:sz w:val="24"/>
                <w:highlight w:val="none"/>
              </w:rPr>
              <w:t>由3名或以上单数成员组成</w:t>
            </w:r>
          </w:p>
        </w:tc>
      </w:tr>
      <w:tr w14:paraId="7845D0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36" w:hRule="atLeast"/>
          <w:jc w:val="center"/>
        </w:trPr>
        <w:tc>
          <w:tcPr>
            <w:tcW w:w="750" w:type="dxa"/>
            <w:vAlign w:val="center"/>
          </w:tcPr>
          <w:p w14:paraId="35363A09">
            <w:pPr>
              <w:snapToGrid w:val="0"/>
              <w:spacing w:line="360" w:lineRule="auto"/>
              <w:jc w:val="center"/>
              <w:rPr>
                <w:rFonts w:hint="eastAsia" w:asciiTheme="minorEastAsia" w:hAnsiTheme="minorEastAsia" w:eastAsiaTheme="minorEastAsia" w:cstheme="minorEastAsia"/>
                <w:bCs/>
                <w:spacing w:val="8"/>
                <w:sz w:val="24"/>
                <w:highlight w:val="none"/>
              </w:rPr>
            </w:pPr>
            <w:r>
              <w:rPr>
                <w:rFonts w:hint="eastAsia" w:asciiTheme="minorEastAsia" w:hAnsiTheme="minorEastAsia" w:eastAsiaTheme="minorEastAsia" w:cstheme="minorEastAsia"/>
                <w:bCs/>
                <w:spacing w:val="8"/>
                <w:sz w:val="24"/>
                <w:highlight w:val="none"/>
              </w:rPr>
              <w:t>2</w:t>
            </w:r>
          </w:p>
        </w:tc>
        <w:tc>
          <w:tcPr>
            <w:tcW w:w="1336" w:type="dxa"/>
            <w:vAlign w:val="center"/>
          </w:tcPr>
          <w:p w14:paraId="54EE17CD">
            <w:pPr>
              <w:snapToGrid w:val="0"/>
              <w:spacing w:line="360" w:lineRule="auto"/>
              <w:jc w:val="center"/>
              <w:rPr>
                <w:rFonts w:hint="eastAsia" w:asciiTheme="minorEastAsia" w:hAnsiTheme="minorEastAsia" w:eastAsiaTheme="minorEastAsia" w:cstheme="minorEastAsia"/>
                <w:bCs/>
                <w:spacing w:val="8"/>
                <w:sz w:val="24"/>
                <w:highlight w:val="none"/>
              </w:rPr>
            </w:pPr>
            <w:r>
              <w:rPr>
                <w:rFonts w:hint="eastAsia" w:asciiTheme="minorEastAsia" w:hAnsiTheme="minorEastAsia" w:eastAsiaTheme="minorEastAsia" w:cstheme="minorEastAsia"/>
                <w:bCs/>
                <w:spacing w:val="8"/>
                <w:sz w:val="24"/>
                <w:highlight w:val="none"/>
              </w:rPr>
              <w:t>评审流程</w:t>
            </w:r>
          </w:p>
        </w:tc>
        <w:tc>
          <w:tcPr>
            <w:tcW w:w="7092" w:type="dxa"/>
            <w:vAlign w:val="center"/>
          </w:tcPr>
          <w:p w14:paraId="32522E24">
            <w:pPr>
              <w:spacing w:line="336" w:lineRule="auto"/>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1.依据公平、公正原则，评审小组应全面、充分地审阅响应文件</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评审</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小组先进行</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资格评审</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资格评审</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通过后（三家</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及</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以上通过审查）</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根据</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有效最低价法”（评审合格的比选响应单位报价最低的为最终中选单位。若出现两家或两家以上比选响应单位报价相同，则由比选人采取现场随机抽取的方式确定中选候选人排序。）得出评审结论。完成评标后，评审小组应提出书面评标报告，并由评审小组全体成员签字</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p>
          <w:p w14:paraId="3ADE689C">
            <w:pPr>
              <w:spacing w:line="336" w:lineRule="auto"/>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sz w:val="24"/>
                <w:highlight w:val="none"/>
              </w:rPr>
              <w:t>2.评审小组对响应文件进行</w:t>
            </w:r>
            <w:r>
              <w:rPr>
                <w:rFonts w:hint="eastAsia" w:asciiTheme="minorEastAsia" w:hAnsiTheme="minorEastAsia" w:eastAsiaTheme="minorEastAsia" w:cstheme="minorEastAsia"/>
                <w:sz w:val="24"/>
                <w:highlight w:val="none"/>
                <w:lang w:val="en-US" w:eastAsia="zh-CN"/>
              </w:rPr>
              <w:t>资格</w:t>
            </w:r>
            <w:r>
              <w:rPr>
                <w:rFonts w:hint="eastAsia" w:asciiTheme="minorEastAsia" w:hAnsiTheme="minorEastAsia" w:eastAsiaTheme="minorEastAsia" w:cstheme="minorEastAsia"/>
                <w:sz w:val="24"/>
                <w:highlight w:val="none"/>
              </w:rPr>
              <w:t>评审，通过</w:t>
            </w:r>
            <w:r>
              <w:rPr>
                <w:rFonts w:hint="eastAsia" w:asciiTheme="minorEastAsia" w:hAnsiTheme="minorEastAsia" w:eastAsiaTheme="minorEastAsia" w:cstheme="minorEastAsia"/>
                <w:sz w:val="24"/>
                <w:highlight w:val="none"/>
                <w:lang w:val="en-US" w:eastAsia="zh-CN"/>
              </w:rPr>
              <w:t>资格</w:t>
            </w:r>
            <w:r>
              <w:rPr>
                <w:rFonts w:hint="eastAsia" w:asciiTheme="minorEastAsia" w:hAnsiTheme="minorEastAsia" w:eastAsiaTheme="minorEastAsia" w:cstheme="minorEastAsia"/>
                <w:sz w:val="24"/>
                <w:highlight w:val="none"/>
              </w:rPr>
              <w:t>评审的报价为有效报价，未完全响应比选文件的投标人按报价无效处理</w:t>
            </w:r>
            <w:r>
              <w:rPr>
                <w:rFonts w:hint="eastAsia" w:asciiTheme="minorEastAsia" w:hAnsiTheme="minorEastAsia" w:eastAsiaTheme="minorEastAsia" w:cstheme="minorEastAsia"/>
                <w:sz w:val="24"/>
                <w:highlight w:val="none"/>
                <w:lang w:eastAsia="zh-CN"/>
              </w:rPr>
              <w:t>。</w:t>
            </w:r>
          </w:p>
        </w:tc>
      </w:tr>
      <w:tr w14:paraId="5CADB6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867" w:hRule="atLeast"/>
          <w:jc w:val="center"/>
        </w:trPr>
        <w:tc>
          <w:tcPr>
            <w:tcW w:w="750" w:type="dxa"/>
            <w:vAlign w:val="center"/>
          </w:tcPr>
          <w:p w14:paraId="38BB5C4E">
            <w:pPr>
              <w:snapToGrid w:val="0"/>
              <w:spacing w:line="360" w:lineRule="auto"/>
              <w:jc w:val="center"/>
              <w:rPr>
                <w:rFonts w:hint="eastAsia" w:asciiTheme="minorEastAsia" w:hAnsiTheme="minorEastAsia" w:eastAsiaTheme="minorEastAsia" w:cstheme="minorEastAsia"/>
                <w:bCs/>
                <w:spacing w:val="8"/>
                <w:sz w:val="24"/>
                <w:highlight w:val="none"/>
              </w:rPr>
            </w:pPr>
            <w:r>
              <w:rPr>
                <w:rFonts w:hint="eastAsia" w:asciiTheme="minorEastAsia" w:hAnsiTheme="minorEastAsia" w:eastAsiaTheme="minorEastAsia" w:cstheme="minorEastAsia"/>
                <w:bCs/>
                <w:spacing w:val="8"/>
                <w:sz w:val="24"/>
                <w:highlight w:val="none"/>
              </w:rPr>
              <w:t>3</w:t>
            </w:r>
          </w:p>
        </w:tc>
        <w:tc>
          <w:tcPr>
            <w:tcW w:w="1336" w:type="dxa"/>
            <w:vAlign w:val="center"/>
          </w:tcPr>
          <w:p w14:paraId="73AA7E89">
            <w:pPr>
              <w:snapToGrid w:val="0"/>
              <w:spacing w:line="360" w:lineRule="auto"/>
              <w:jc w:val="center"/>
              <w:rPr>
                <w:rFonts w:hint="eastAsia" w:asciiTheme="minorEastAsia" w:hAnsiTheme="minorEastAsia" w:eastAsiaTheme="minorEastAsia" w:cstheme="minorEastAsia"/>
                <w:bCs/>
                <w:spacing w:val="8"/>
                <w:sz w:val="24"/>
                <w:highlight w:val="none"/>
              </w:rPr>
            </w:pPr>
            <w:r>
              <w:rPr>
                <w:rFonts w:hint="eastAsia" w:asciiTheme="minorEastAsia" w:hAnsiTheme="minorEastAsia" w:eastAsiaTheme="minorEastAsia" w:cstheme="minorEastAsia"/>
                <w:bCs/>
                <w:spacing w:val="8"/>
                <w:sz w:val="24"/>
                <w:highlight w:val="none"/>
              </w:rPr>
              <w:t>资格评审</w:t>
            </w:r>
          </w:p>
        </w:tc>
        <w:tc>
          <w:tcPr>
            <w:tcW w:w="7092" w:type="dxa"/>
            <w:vAlign w:val="center"/>
          </w:tcPr>
          <w:p w14:paraId="2D7A061B">
            <w:pPr>
              <w:spacing w:line="336"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1.提供的响应文件是否完整；</w:t>
            </w:r>
          </w:p>
          <w:p w14:paraId="5324E8EA">
            <w:pPr>
              <w:spacing w:line="336"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2.响应人是否按比选文件要求提供资格证明文件；</w:t>
            </w:r>
          </w:p>
          <w:p w14:paraId="7EF5F4F9">
            <w:pPr>
              <w:spacing w:line="336"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3.响应文件是否按比选文件的要求</w:t>
            </w:r>
            <w:r>
              <w:rPr>
                <w:rFonts w:hint="eastAsia" w:asciiTheme="minorEastAsia" w:hAnsiTheme="minorEastAsia" w:eastAsiaTheme="minorEastAsia" w:cstheme="minorEastAsia"/>
                <w:sz w:val="24"/>
                <w:highlight w:val="none"/>
                <w:lang w:val="en-US" w:eastAsia="zh-CN"/>
              </w:rPr>
              <w:t>编制</w:t>
            </w:r>
            <w:r>
              <w:rPr>
                <w:rFonts w:hint="eastAsia" w:asciiTheme="minorEastAsia" w:hAnsiTheme="minorEastAsia" w:eastAsiaTheme="minorEastAsia" w:cstheme="minorEastAsia"/>
                <w:sz w:val="24"/>
                <w:highlight w:val="none"/>
              </w:rPr>
              <w:t>；</w:t>
            </w:r>
          </w:p>
          <w:p w14:paraId="62EB0E27">
            <w:pPr>
              <w:spacing w:line="336"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4.响应文件是否按比选文件的规定签署。</w:t>
            </w:r>
          </w:p>
        </w:tc>
      </w:tr>
      <w:tr w14:paraId="495DF5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45" w:hRule="atLeast"/>
          <w:jc w:val="center"/>
        </w:trPr>
        <w:tc>
          <w:tcPr>
            <w:tcW w:w="750" w:type="dxa"/>
            <w:vAlign w:val="center"/>
          </w:tcPr>
          <w:p w14:paraId="6F7F2348">
            <w:pPr>
              <w:snapToGrid w:val="0"/>
              <w:spacing w:line="360" w:lineRule="auto"/>
              <w:jc w:val="center"/>
              <w:rPr>
                <w:rFonts w:hint="eastAsia" w:asciiTheme="minorEastAsia" w:hAnsiTheme="minorEastAsia" w:eastAsiaTheme="minorEastAsia" w:cstheme="minorEastAsia"/>
                <w:bCs/>
                <w:spacing w:val="8"/>
                <w:sz w:val="24"/>
                <w:highlight w:val="none"/>
              </w:rPr>
            </w:pPr>
            <w:r>
              <w:rPr>
                <w:rFonts w:hint="eastAsia" w:asciiTheme="minorEastAsia" w:hAnsiTheme="minorEastAsia" w:eastAsiaTheme="minorEastAsia" w:cstheme="minorEastAsia"/>
                <w:bCs/>
                <w:spacing w:val="8"/>
                <w:sz w:val="24"/>
                <w:highlight w:val="none"/>
              </w:rPr>
              <w:t>4</w:t>
            </w:r>
          </w:p>
        </w:tc>
        <w:tc>
          <w:tcPr>
            <w:tcW w:w="1336" w:type="dxa"/>
            <w:vAlign w:val="center"/>
          </w:tcPr>
          <w:p w14:paraId="763F7884">
            <w:pPr>
              <w:snapToGrid w:val="0"/>
              <w:spacing w:line="360" w:lineRule="auto"/>
              <w:jc w:val="center"/>
              <w:rPr>
                <w:rFonts w:hint="eastAsia" w:asciiTheme="minorEastAsia" w:hAnsiTheme="minorEastAsia" w:eastAsiaTheme="minorEastAsia" w:cstheme="minorEastAsia"/>
                <w:b/>
                <w:bCs/>
                <w:spacing w:val="8"/>
                <w:sz w:val="24"/>
                <w:highlight w:val="none"/>
              </w:rPr>
            </w:pPr>
            <w:r>
              <w:rPr>
                <w:rFonts w:hint="eastAsia" w:asciiTheme="minorEastAsia" w:hAnsiTheme="minorEastAsia" w:eastAsiaTheme="minorEastAsia" w:cstheme="minorEastAsia"/>
                <w:spacing w:val="8"/>
                <w:sz w:val="24"/>
                <w:highlight w:val="none"/>
              </w:rPr>
              <w:t>视为无效响应文件</w:t>
            </w:r>
          </w:p>
        </w:tc>
        <w:tc>
          <w:tcPr>
            <w:tcW w:w="7092" w:type="dxa"/>
            <w:vAlign w:val="center"/>
          </w:tcPr>
          <w:p w14:paraId="1B6F4DB4">
            <w:pPr>
              <w:snapToGrid w:val="0"/>
              <w:spacing w:line="336" w:lineRule="auto"/>
              <w:jc w:val="left"/>
              <w:rPr>
                <w:rFonts w:hint="eastAsia" w:asciiTheme="minorEastAsia" w:hAnsiTheme="minorEastAsia" w:eastAsiaTheme="minorEastAsia" w:cstheme="minorEastAsia"/>
                <w:b/>
                <w:bCs/>
                <w:spacing w:val="8"/>
                <w:sz w:val="24"/>
                <w:highlight w:val="none"/>
              </w:rPr>
            </w:pPr>
            <w:r>
              <w:rPr>
                <w:rFonts w:hint="eastAsia" w:asciiTheme="minorEastAsia" w:hAnsiTheme="minorEastAsia" w:eastAsiaTheme="minorEastAsia" w:cstheme="minorEastAsia"/>
                <w:bCs/>
                <w:spacing w:val="8"/>
                <w:sz w:val="24"/>
                <w:highlight w:val="none"/>
              </w:rPr>
              <w:t>1.报价超过</w:t>
            </w:r>
            <w:r>
              <w:rPr>
                <w:rFonts w:hint="eastAsia" w:asciiTheme="minorEastAsia" w:hAnsiTheme="minorEastAsia" w:eastAsiaTheme="minorEastAsia" w:cstheme="minorEastAsia"/>
                <w:spacing w:val="8"/>
                <w:sz w:val="24"/>
                <w:highlight w:val="none"/>
              </w:rPr>
              <w:t>最高限价；</w:t>
            </w:r>
          </w:p>
          <w:p w14:paraId="53E4F364">
            <w:pPr>
              <w:snapToGrid w:val="0"/>
              <w:spacing w:line="336" w:lineRule="auto"/>
              <w:jc w:val="left"/>
              <w:rPr>
                <w:rFonts w:hint="eastAsia" w:asciiTheme="minorEastAsia" w:hAnsiTheme="minorEastAsia" w:eastAsiaTheme="minorEastAsia" w:cstheme="minorEastAsia"/>
                <w:bCs/>
                <w:spacing w:val="8"/>
                <w:sz w:val="24"/>
                <w:highlight w:val="none"/>
              </w:rPr>
            </w:pPr>
            <w:r>
              <w:rPr>
                <w:rFonts w:hint="eastAsia" w:asciiTheme="minorEastAsia" w:hAnsiTheme="minorEastAsia" w:eastAsiaTheme="minorEastAsia" w:cstheme="minorEastAsia"/>
                <w:bCs/>
                <w:spacing w:val="8"/>
                <w:sz w:val="24"/>
                <w:highlight w:val="none"/>
              </w:rPr>
              <w:t>2.资格评审未通过的响应文件；</w:t>
            </w:r>
          </w:p>
          <w:p w14:paraId="6005FE2F">
            <w:pPr>
              <w:snapToGrid w:val="0"/>
              <w:spacing w:line="336" w:lineRule="auto"/>
              <w:jc w:val="left"/>
              <w:rPr>
                <w:rFonts w:hint="eastAsia" w:asciiTheme="minorEastAsia" w:hAnsiTheme="minorEastAsia" w:eastAsiaTheme="minorEastAsia" w:cstheme="minorEastAsia"/>
                <w:bCs/>
                <w:spacing w:val="8"/>
                <w:sz w:val="24"/>
                <w:highlight w:val="none"/>
              </w:rPr>
            </w:pPr>
            <w:r>
              <w:rPr>
                <w:rFonts w:hint="eastAsia" w:asciiTheme="minorEastAsia" w:hAnsiTheme="minorEastAsia" w:eastAsiaTheme="minorEastAsia" w:cstheme="minorEastAsia"/>
                <w:bCs/>
                <w:spacing w:val="8"/>
                <w:sz w:val="24"/>
                <w:highlight w:val="none"/>
              </w:rPr>
              <w:t>3.不同报价人的</w:t>
            </w:r>
            <w:r>
              <w:rPr>
                <w:rFonts w:hint="eastAsia" w:asciiTheme="minorEastAsia" w:hAnsiTheme="minorEastAsia" w:eastAsiaTheme="minorEastAsia" w:cstheme="minorEastAsia"/>
                <w:sz w:val="24"/>
                <w:highlight w:val="none"/>
              </w:rPr>
              <w:t>响应</w:t>
            </w:r>
            <w:r>
              <w:rPr>
                <w:rFonts w:hint="eastAsia" w:asciiTheme="minorEastAsia" w:hAnsiTheme="minorEastAsia" w:eastAsiaTheme="minorEastAsia" w:cstheme="minorEastAsia"/>
                <w:bCs/>
                <w:spacing w:val="8"/>
                <w:sz w:val="24"/>
                <w:highlight w:val="none"/>
              </w:rPr>
              <w:t>文件相互混装；</w:t>
            </w:r>
          </w:p>
          <w:p w14:paraId="3CD08356">
            <w:pPr>
              <w:snapToGrid w:val="0"/>
              <w:spacing w:line="336" w:lineRule="auto"/>
              <w:jc w:val="left"/>
              <w:rPr>
                <w:rFonts w:hint="eastAsia" w:asciiTheme="minorEastAsia" w:hAnsiTheme="minorEastAsia" w:eastAsiaTheme="minorEastAsia" w:cstheme="minorEastAsia"/>
                <w:bCs/>
                <w:spacing w:val="8"/>
                <w:sz w:val="24"/>
                <w:highlight w:val="none"/>
              </w:rPr>
            </w:pPr>
            <w:r>
              <w:rPr>
                <w:rFonts w:hint="eastAsia" w:asciiTheme="minorEastAsia" w:hAnsiTheme="minorEastAsia" w:eastAsiaTheme="minorEastAsia" w:cstheme="minorEastAsia"/>
                <w:bCs/>
                <w:spacing w:val="8"/>
                <w:sz w:val="24"/>
                <w:highlight w:val="none"/>
              </w:rPr>
              <w:t>4.使用伪造、变造的许可证件；</w:t>
            </w:r>
          </w:p>
          <w:p w14:paraId="7F53729D">
            <w:pPr>
              <w:snapToGrid w:val="0"/>
              <w:spacing w:line="336" w:lineRule="auto"/>
              <w:jc w:val="left"/>
              <w:rPr>
                <w:rFonts w:hint="eastAsia" w:asciiTheme="minorEastAsia" w:hAnsiTheme="minorEastAsia" w:eastAsiaTheme="minorEastAsia" w:cstheme="minorEastAsia"/>
                <w:bCs/>
                <w:spacing w:val="8"/>
                <w:sz w:val="24"/>
                <w:highlight w:val="none"/>
              </w:rPr>
            </w:pPr>
            <w:r>
              <w:rPr>
                <w:rFonts w:hint="eastAsia" w:asciiTheme="minorEastAsia" w:hAnsiTheme="minorEastAsia" w:eastAsiaTheme="minorEastAsia" w:cstheme="minorEastAsia"/>
                <w:bCs/>
                <w:spacing w:val="8"/>
                <w:sz w:val="24"/>
                <w:highlight w:val="none"/>
              </w:rPr>
              <w:t>5.提供虚假的资质证照；</w:t>
            </w:r>
          </w:p>
          <w:p w14:paraId="2753F464">
            <w:pPr>
              <w:snapToGrid w:val="0"/>
              <w:spacing w:line="336" w:lineRule="auto"/>
              <w:jc w:val="left"/>
              <w:rPr>
                <w:rFonts w:hint="eastAsia" w:asciiTheme="minorEastAsia" w:hAnsiTheme="minorEastAsia" w:eastAsiaTheme="minorEastAsia" w:cstheme="minorEastAsia"/>
                <w:bCs/>
                <w:spacing w:val="8"/>
                <w:sz w:val="24"/>
                <w:highlight w:val="none"/>
              </w:rPr>
            </w:pPr>
            <w:r>
              <w:rPr>
                <w:rFonts w:hint="eastAsia" w:asciiTheme="minorEastAsia" w:hAnsiTheme="minorEastAsia" w:eastAsiaTheme="minorEastAsia" w:cstheme="minorEastAsia"/>
                <w:bCs/>
                <w:spacing w:val="8"/>
                <w:sz w:val="24"/>
                <w:highlight w:val="none"/>
              </w:rPr>
              <w:t>6.提供虚假的信用状况；</w:t>
            </w:r>
          </w:p>
          <w:p w14:paraId="4BE14BEB">
            <w:pPr>
              <w:snapToGrid w:val="0"/>
              <w:spacing w:line="336" w:lineRule="auto"/>
              <w:jc w:val="left"/>
              <w:rPr>
                <w:rFonts w:hint="eastAsia" w:asciiTheme="minorEastAsia" w:hAnsiTheme="minorEastAsia" w:eastAsiaTheme="minorEastAsia" w:cstheme="minorEastAsia"/>
                <w:bCs/>
                <w:spacing w:val="8"/>
                <w:sz w:val="24"/>
                <w:highlight w:val="none"/>
              </w:rPr>
            </w:pPr>
            <w:r>
              <w:rPr>
                <w:rFonts w:hint="eastAsia" w:asciiTheme="minorEastAsia" w:hAnsiTheme="minorEastAsia" w:eastAsiaTheme="minorEastAsia" w:cstheme="minorEastAsia"/>
                <w:bCs/>
                <w:spacing w:val="8"/>
                <w:sz w:val="24"/>
                <w:highlight w:val="none"/>
              </w:rPr>
              <w:t>7.其他弄虚作假的行为。</w:t>
            </w:r>
          </w:p>
        </w:tc>
      </w:tr>
    </w:tbl>
    <w:p w14:paraId="15177B7B">
      <w:pPr>
        <w:pStyle w:val="8"/>
        <w:ind w:firstLine="0" w:firstLineChars="0"/>
        <w:jc w:val="center"/>
        <w:rPr>
          <w:rFonts w:hint="eastAsia" w:asciiTheme="minorEastAsia" w:hAnsiTheme="minorEastAsia" w:eastAsiaTheme="minorEastAsia" w:cstheme="minorEastAsia"/>
          <w:b/>
          <w:bCs/>
          <w:sz w:val="28"/>
          <w:szCs w:val="28"/>
          <w:highlight w:val="none"/>
        </w:rPr>
      </w:pPr>
    </w:p>
    <w:p w14:paraId="261D47D1">
      <w:pPr>
        <w:rPr>
          <w:rFonts w:hint="eastAsia" w:asciiTheme="minorEastAsia" w:hAnsiTheme="minorEastAsia" w:eastAsiaTheme="minorEastAsia" w:cstheme="minorEastAsia"/>
          <w:b/>
          <w:bCs/>
          <w:sz w:val="28"/>
          <w:szCs w:val="28"/>
          <w:highlight w:val="none"/>
          <w:lang w:val="en-US" w:eastAsia="zh-CN"/>
        </w:rPr>
      </w:pPr>
      <w:r>
        <w:rPr>
          <w:rFonts w:hint="eastAsia" w:asciiTheme="minorEastAsia" w:hAnsiTheme="minorEastAsia" w:eastAsiaTheme="minorEastAsia" w:cstheme="minorEastAsia"/>
          <w:b/>
          <w:bCs/>
          <w:sz w:val="28"/>
          <w:szCs w:val="28"/>
          <w:highlight w:val="none"/>
        </w:rPr>
        <w:br w:type="page"/>
      </w:r>
    </w:p>
    <w:p w14:paraId="1116B856">
      <w:pPr>
        <w:pStyle w:val="8"/>
        <w:keepNext w:val="0"/>
        <w:keepLines w:val="0"/>
        <w:pageBreakBefore/>
        <w:widowControl/>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b/>
          <w:bCs/>
          <w:sz w:val="32"/>
          <w:szCs w:val="32"/>
          <w:highlight w:val="none"/>
        </w:rPr>
      </w:pPr>
      <w:r>
        <w:rPr>
          <w:rFonts w:hint="eastAsia" w:asciiTheme="minorEastAsia" w:hAnsiTheme="minorEastAsia" w:eastAsiaTheme="minorEastAsia" w:cstheme="minorEastAsia"/>
          <w:b/>
          <w:bCs/>
          <w:sz w:val="32"/>
          <w:szCs w:val="32"/>
          <w:highlight w:val="none"/>
          <w:lang w:val="en-US" w:eastAsia="zh-CN"/>
        </w:rPr>
        <w:t>二</w:t>
      </w:r>
      <w:r>
        <w:rPr>
          <w:rFonts w:hint="eastAsia" w:asciiTheme="minorEastAsia" w:hAnsiTheme="minorEastAsia" w:eastAsiaTheme="minorEastAsia" w:cstheme="minorEastAsia"/>
          <w:b/>
          <w:bCs/>
          <w:sz w:val="32"/>
          <w:szCs w:val="32"/>
          <w:highlight w:val="none"/>
        </w:rPr>
        <w:t>、比选响应文件格式</w:t>
      </w:r>
    </w:p>
    <w:p w14:paraId="1BF794CF">
      <w:pPr>
        <w:pStyle w:val="19"/>
        <w:widowControl/>
        <w:spacing w:beforeAutospacing="0" w:afterAutospacing="0" w:line="280" w:lineRule="atLeast"/>
        <w:jc w:val="right"/>
        <w:rPr>
          <w:rFonts w:hint="eastAsia" w:asciiTheme="minorEastAsia" w:hAnsiTheme="minorEastAsia" w:eastAsiaTheme="minorEastAsia" w:cstheme="minorEastAsia"/>
          <w:sz w:val="36"/>
          <w:szCs w:val="36"/>
          <w:highlight w:val="none"/>
        </w:rPr>
      </w:pPr>
      <w:r>
        <w:rPr>
          <w:rFonts w:hint="eastAsia" w:asciiTheme="minorEastAsia" w:hAnsiTheme="minorEastAsia" w:eastAsiaTheme="minorEastAsia" w:cstheme="minorEastAsia"/>
          <w:sz w:val="36"/>
          <w:szCs w:val="36"/>
          <w:highlight w:val="none"/>
        </w:rPr>
        <w:t>正本（副本）</w:t>
      </w:r>
    </w:p>
    <w:p w14:paraId="0E7C5837">
      <w:pPr>
        <w:pStyle w:val="19"/>
        <w:widowControl/>
        <w:spacing w:beforeAutospacing="0" w:afterAutospacing="0" w:line="280" w:lineRule="atLeast"/>
        <w:jc w:val="right"/>
        <w:rPr>
          <w:rFonts w:hint="eastAsia" w:asciiTheme="minorEastAsia" w:hAnsiTheme="minorEastAsia" w:eastAsiaTheme="minorEastAsia" w:cstheme="minorEastAsia"/>
          <w:sz w:val="36"/>
          <w:szCs w:val="36"/>
          <w:highlight w:val="none"/>
        </w:rPr>
      </w:pPr>
    </w:p>
    <w:p w14:paraId="4721FC3D">
      <w:pPr>
        <w:widowControl/>
        <w:jc w:val="left"/>
        <w:rPr>
          <w:rFonts w:hint="eastAsia" w:asciiTheme="minorEastAsia" w:hAnsiTheme="minorEastAsia" w:eastAsiaTheme="minorEastAsia" w:cstheme="minorEastAsia"/>
          <w:highlight w:val="none"/>
        </w:rPr>
      </w:pPr>
    </w:p>
    <w:p w14:paraId="398DA31F">
      <w:pPr>
        <w:ind w:firstLine="800" w:firstLineChars="200"/>
        <w:jc w:val="both"/>
        <w:rPr>
          <w:rFonts w:hint="eastAsia" w:asciiTheme="minorEastAsia" w:hAnsiTheme="minorEastAsia" w:eastAsiaTheme="minorEastAsia" w:cstheme="minorEastAsia"/>
          <w:sz w:val="40"/>
          <w:szCs w:val="40"/>
          <w:highlight w:val="none"/>
          <w:u w:val="single"/>
          <w:lang w:val="en-US" w:eastAsia="zh-CN"/>
        </w:rPr>
      </w:pPr>
      <w:r>
        <w:rPr>
          <w:rFonts w:hint="eastAsia" w:asciiTheme="minorEastAsia" w:hAnsiTheme="minorEastAsia" w:eastAsiaTheme="minorEastAsia" w:cstheme="minorEastAsia"/>
          <w:sz w:val="40"/>
          <w:szCs w:val="40"/>
          <w:highlight w:val="none"/>
          <w:u w:val="single"/>
          <w:lang w:val="en-US" w:eastAsia="zh-CN"/>
        </w:rPr>
        <w:t xml:space="preserve">               项目名称               </w:t>
      </w:r>
    </w:p>
    <w:p w14:paraId="3E93BD17">
      <w:pPr>
        <w:jc w:val="center"/>
        <w:rPr>
          <w:rFonts w:hint="eastAsia" w:asciiTheme="minorEastAsia" w:hAnsiTheme="minorEastAsia" w:eastAsiaTheme="minorEastAsia" w:cstheme="minorEastAsia"/>
          <w:b/>
          <w:bCs/>
          <w:sz w:val="52"/>
          <w:szCs w:val="52"/>
          <w:highlight w:val="none"/>
        </w:rPr>
      </w:pPr>
      <w:r>
        <w:rPr>
          <w:rFonts w:hint="eastAsia" w:asciiTheme="minorEastAsia" w:hAnsiTheme="minorEastAsia" w:eastAsiaTheme="minorEastAsia" w:cstheme="minorEastAsia"/>
          <w:b/>
          <w:bCs/>
          <w:sz w:val="52"/>
          <w:szCs w:val="52"/>
          <w:highlight w:val="none"/>
        </w:rPr>
        <w:t>比 选 响 应 文 件</w:t>
      </w:r>
    </w:p>
    <w:p w14:paraId="69474D4D">
      <w:pPr>
        <w:pStyle w:val="26"/>
        <w:rPr>
          <w:rFonts w:hint="eastAsia" w:asciiTheme="minorEastAsia" w:hAnsiTheme="minorEastAsia" w:eastAsiaTheme="minorEastAsia" w:cstheme="minorEastAsia"/>
          <w:highlight w:val="none"/>
        </w:rPr>
      </w:pPr>
    </w:p>
    <w:p w14:paraId="285D4F0E">
      <w:pPr>
        <w:pStyle w:val="8"/>
        <w:ind w:firstLine="640"/>
        <w:rPr>
          <w:rFonts w:hint="eastAsia" w:asciiTheme="minorEastAsia" w:hAnsiTheme="minorEastAsia" w:eastAsiaTheme="minorEastAsia" w:cstheme="minorEastAsia"/>
          <w:highlight w:val="none"/>
        </w:rPr>
      </w:pPr>
    </w:p>
    <w:p w14:paraId="4B3001C7">
      <w:pPr>
        <w:pStyle w:val="8"/>
        <w:ind w:firstLine="640"/>
        <w:rPr>
          <w:rFonts w:hint="eastAsia" w:asciiTheme="minorEastAsia" w:hAnsiTheme="minorEastAsia" w:eastAsiaTheme="minorEastAsia" w:cstheme="minorEastAsia"/>
          <w:highlight w:val="none"/>
        </w:rPr>
      </w:pPr>
    </w:p>
    <w:p w14:paraId="07DA69E1">
      <w:pPr>
        <w:pStyle w:val="8"/>
        <w:ind w:firstLine="0" w:firstLineChars="0"/>
        <w:rPr>
          <w:rFonts w:hint="eastAsia" w:asciiTheme="minorEastAsia" w:hAnsiTheme="minorEastAsia" w:eastAsiaTheme="minorEastAsia" w:cstheme="minorEastAsia"/>
          <w:highlight w:val="none"/>
        </w:rPr>
      </w:pPr>
    </w:p>
    <w:p w14:paraId="63A73E61">
      <w:pPr>
        <w:pStyle w:val="8"/>
        <w:ind w:firstLine="640"/>
        <w:rPr>
          <w:rFonts w:hint="eastAsia" w:asciiTheme="minorEastAsia" w:hAnsiTheme="minorEastAsia" w:eastAsiaTheme="minorEastAsia" w:cstheme="minorEastAsia"/>
          <w:highlight w:val="none"/>
        </w:rPr>
      </w:pPr>
    </w:p>
    <w:p w14:paraId="1F2775CF">
      <w:pPr>
        <w:pStyle w:val="8"/>
        <w:ind w:firstLine="640"/>
        <w:rPr>
          <w:rFonts w:hint="eastAsia" w:asciiTheme="minorEastAsia" w:hAnsiTheme="minorEastAsia" w:eastAsiaTheme="minorEastAsia" w:cstheme="minorEastAsia"/>
          <w:highlight w:val="none"/>
        </w:rPr>
      </w:pPr>
    </w:p>
    <w:p w14:paraId="5C88074A">
      <w:pPr>
        <w:pStyle w:val="8"/>
        <w:ind w:firstLine="640"/>
        <w:rPr>
          <w:rFonts w:hint="eastAsia" w:asciiTheme="minorEastAsia" w:hAnsiTheme="minorEastAsia" w:eastAsiaTheme="minorEastAsia" w:cstheme="minorEastAsia"/>
          <w:highlight w:val="none"/>
        </w:rPr>
      </w:pPr>
    </w:p>
    <w:p w14:paraId="1B3308EA">
      <w:pPr>
        <w:pStyle w:val="8"/>
        <w:ind w:firstLine="640"/>
        <w:rPr>
          <w:rFonts w:hint="eastAsia" w:asciiTheme="minorEastAsia" w:hAnsiTheme="minorEastAsia" w:eastAsiaTheme="minorEastAsia" w:cstheme="minorEastAsia"/>
          <w:highlight w:val="none"/>
        </w:rPr>
      </w:pPr>
    </w:p>
    <w:p w14:paraId="09896A7B">
      <w:pPr>
        <w:spacing w:line="800" w:lineRule="exact"/>
        <w:ind w:left="1820" w:leftChars="200" w:hanging="1400" w:hangingChars="500"/>
        <w:rPr>
          <w:rFonts w:hint="eastAsia" w:asciiTheme="minorEastAsia" w:hAnsiTheme="minorEastAsia" w:eastAsiaTheme="minorEastAsia" w:cstheme="minorEastAsia"/>
          <w:sz w:val="28"/>
          <w:szCs w:val="28"/>
          <w:highlight w:val="none"/>
          <w:u w:val="single"/>
        </w:rPr>
      </w:pPr>
      <w:r>
        <w:rPr>
          <w:rFonts w:hint="eastAsia" w:asciiTheme="minorEastAsia" w:hAnsiTheme="minorEastAsia" w:eastAsiaTheme="minorEastAsia" w:cstheme="minorEastAsia"/>
          <w:sz w:val="28"/>
          <w:szCs w:val="28"/>
          <w:highlight w:val="none"/>
        </w:rPr>
        <w:t>项目名称：</w:t>
      </w:r>
      <w:r>
        <w:rPr>
          <w:rFonts w:hint="eastAsia" w:asciiTheme="minorEastAsia" w:hAnsiTheme="minorEastAsia" w:eastAsiaTheme="minorEastAsia" w:cstheme="minorEastAsia"/>
          <w:sz w:val="28"/>
          <w:szCs w:val="28"/>
          <w:highlight w:val="none"/>
          <w:u w:val="single"/>
        </w:rPr>
        <w:t xml:space="preserve">                                            </w:t>
      </w:r>
    </w:p>
    <w:p w14:paraId="793E18A5">
      <w:pPr>
        <w:spacing w:line="800" w:lineRule="exact"/>
        <w:ind w:firstLine="420" w:firstLineChars="15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 xml:space="preserve">比选响应人： </w:t>
      </w:r>
      <w:r>
        <w:rPr>
          <w:rFonts w:hint="eastAsia" w:asciiTheme="minorEastAsia" w:hAnsiTheme="minorEastAsia" w:eastAsiaTheme="minorEastAsia" w:cstheme="minorEastAsia"/>
          <w:sz w:val="28"/>
          <w:szCs w:val="28"/>
          <w:highlight w:val="none"/>
          <w:u w:val="single"/>
        </w:rPr>
        <w:t xml:space="preserve">                                 （盖章）</w:t>
      </w:r>
      <w:r>
        <w:rPr>
          <w:rFonts w:hint="eastAsia" w:asciiTheme="minorEastAsia" w:hAnsiTheme="minorEastAsia" w:eastAsiaTheme="minorEastAsia" w:cstheme="minorEastAsia"/>
          <w:sz w:val="28"/>
          <w:szCs w:val="28"/>
          <w:highlight w:val="none"/>
        </w:rPr>
        <w:t xml:space="preserve">    </w:t>
      </w:r>
    </w:p>
    <w:p w14:paraId="0E060BE7">
      <w:pPr>
        <w:spacing w:line="800" w:lineRule="exact"/>
        <w:ind w:left="420" w:leftChars="200"/>
        <w:rPr>
          <w:rFonts w:hint="eastAsia" w:asciiTheme="minorEastAsia" w:hAnsiTheme="minorEastAsia" w:eastAsiaTheme="minorEastAsia" w:cstheme="minorEastAsia"/>
          <w:sz w:val="28"/>
          <w:szCs w:val="28"/>
          <w:highlight w:val="none"/>
          <w:u w:val="single"/>
        </w:rPr>
      </w:pPr>
      <w:r>
        <w:rPr>
          <w:rFonts w:hint="eastAsia" w:asciiTheme="minorEastAsia" w:hAnsiTheme="minorEastAsia" w:eastAsiaTheme="minorEastAsia" w:cstheme="minorEastAsia"/>
          <w:sz w:val="28"/>
          <w:szCs w:val="28"/>
          <w:highlight w:val="none"/>
        </w:rPr>
        <w:t>法定代表人或其委托代理人：</w:t>
      </w:r>
      <w:r>
        <w:rPr>
          <w:rFonts w:hint="eastAsia" w:asciiTheme="minorEastAsia" w:hAnsiTheme="minorEastAsia" w:eastAsiaTheme="minorEastAsia" w:cstheme="minorEastAsia"/>
          <w:sz w:val="28"/>
          <w:szCs w:val="28"/>
          <w:highlight w:val="none"/>
          <w:u w:val="single"/>
        </w:rPr>
        <w:t xml:space="preserve">            （签字或盖章）</w:t>
      </w:r>
    </w:p>
    <w:p w14:paraId="0A37589C">
      <w:pPr>
        <w:tabs>
          <w:tab w:val="left" w:pos="1440"/>
          <w:tab w:val="left" w:pos="8280"/>
        </w:tabs>
        <w:spacing w:line="800" w:lineRule="exact"/>
        <w:ind w:left="420" w:leftChars="200"/>
        <w:rPr>
          <w:rFonts w:hint="eastAsia" w:asciiTheme="minorEastAsia" w:hAnsiTheme="minorEastAsia" w:eastAsiaTheme="minorEastAsia" w:cstheme="minorEastAsia"/>
          <w:b/>
          <w:bCs/>
          <w:sz w:val="28"/>
          <w:szCs w:val="28"/>
          <w:highlight w:val="none"/>
        </w:rPr>
      </w:pPr>
      <w:r>
        <w:rPr>
          <w:rFonts w:hint="eastAsia" w:asciiTheme="minorEastAsia" w:hAnsiTheme="minorEastAsia" w:eastAsiaTheme="minorEastAsia" w:cstheme="minorEastAsia"/>
          <w:sz w:val="28"/>
          <w:szCs w:val="28"/>
          <w:highlight w:val="none"/>
        </w:rPr>
        <w:t xml:space="preserve">日    期： </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rPr>
        <w:t xml:space="preserve">年  </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rPr>
        <w:t xml:space="preserve"> 月  </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rPr>
        <w:t>日</w:t>
      </w:r>
    </w:p>
    <w:p w14:paraId="417B1BF4">
      <w:pPr>
        <w:jc w:val="both"/>
        <w:rPr>
          <w:rFonts w:hint="eastAsia" w:asciiTheme="minorEastAsia" w:hAnsiTheme="minorEastAsia" w:eastAsiaTheme="minorEastAsia" w:cstheme="minorEastAsia"/>
          <w:sz w:val="32"/>
          <w:szCs w:val="32"/>
          <w:highlight w:val="none"/>
        </w:rPr>
      </w:pPr>
    </w:p>
    <w:p w14:paraId="6A23A14C">
      <w:pPr>
        <w:jc w:val="both"/>
        <w:rPr>
          <w:rFonts w:hint="eastAsia" w:asciiTheme="minorEastAsia" w:hAnsiTheme="minorEastAsia" w:eastAsiaTheme="minorEastAsia" w:cstheme="minorEastAsia"/>
          <w:sz w:val="36"/>
          <w:szCs w:val="36"/>
          <w:highlight w:val="none"/>
          <w:lang w:val="en-US" w:eastAsia="zh-CN"/>
        </w:rPr>
      </w:pPr>
    </w:p>
    <w:p w14:paraId="4E60DC02">
      <w:pPr>
        <w:jc w:val="center"/>
        <w:rPr>
          <w:rFonts w:hint="eastAsia" w:asciiTheme="minorEastAsia" w:hAnsiTheme="minorEastAsia" w:eastAsiaTheme="minorEastAsia" w:cstheme="minorEastAsia"/>
          <w:sz w:val="36"/>
          <w:szCs w:val="36"/>
          <w:highlight w:val="none"/>
          <w:lang w:val="en-US" w:eastAsia="zh-CN"/>
        </w:rPr>
      </w:pPr>
      <w:r>
        <w:rPr>
          <w:rFonts w:hint="eastAsia" w:asciiTheme="minorEastAsia" w:hAnsiTheme="minorEastAsia" w:eastAsiaTheme="minorEastAsia" w:cstheme="minorEastAsia"/>
          <w:sz w:val="36"/>
          <w:szCs w:val="36"/>
          <w:highlight w:val="none"/>
          <w:lang w:val="en-US" w:eastAsia="zh-CN"/>
        </w:rPr>
        <w:t>目   录</w:t>
      </w:r>
    </w:p>
    <w:p w14:paraId="7463CEF3">
      <w:pPr>
        <w:numPr>
          <w:ilvl w:val="0"/>
          <w:numId w:val="0"/>
        </w:numPr>
        <w:spacing w:line="360" w:lineRule="auto"/>
        <w:rPr>
          <w:rFonts w:hint="eastAsia" w:asciiTheme="minorEastAsia" w:hAnsiTheme="minorEastAsia" w:eastAsiaTheme="minorEastAsia" w:cstheme="minorEastAsia"/>
          <w:sz w:val="28"/>
          <w:szCs w:val="28"/>
          <w:highlight w:val="none"/>
          <w:lang w:val="en-US" w:eastAsia="zh-CN"/>
        </w:rPr>
      </w:pPr>
    </w:p>
    <w:p w14:paraId="07B7D24E">
      <w:pPr>
        <w:numPr>
          <w:ilvl w:val="0"/>
          <w:numId w:val="0"/>
        </w:numPr>
        <w:spacing w:line="360" w:lineRule="auto"/>
        <w:ind w:firstLine="840" w:firstLineChars="300"/>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1、法定代表人身份证明书及法人身份证复印件</w:t>
      </w:r>
    </w:p>
    <w:p w14:paraId="1791D7B7">
      <w:pPr>
        <w:numPr>
          <w:ilvl w:val="0"/>
          <w:numId w:val="0"/>
        </w:numPr>
        <w:spacing w:line="360" w:lineRule="auto"/>
        <w:ind w:firstLine="840" w:firstLineChars="300"/>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2、授权委托书及被授权人身份证复印件</w:t>
      </w:r>
    </w:p>
    <w:p w14:paraId="53A62363">
      <w:pPr>
        <w:numPr>
          <w:ilvl w:val="0"/>
          <w:numId w:val="0"/>
        </w:numPr>
        <w:spacing w:line="360" w:lineRule="auto"/>
        <w:ind w:left="840" w:leftChars="0"/>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3、营业执照</w:t>
      </w:r>
    </w:p>
    <w:p w14:paraId="3AC00D93">
      <w:pPr>
        <w:numPr>
          <w:ilvl w:val="0"/>
          <w:numId w:val="0"/>
        </w:numPr>
        <w:spacing w:line="360" w:lineRule="auto"/>
        <w:ind w:left="840" w:leftChars="0"/>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4、项目的特定资格证明材料（如有）</w:t>
      </w:r>
    </w:p>
    <w:p w14:paraId="479CEF10">
      <w:pPr>
        <w:numPr>
          <w:ilvl w:val="0"/>
          <w:numId w:val="0"/>
        </w:numPr>
        <w:spacing w:line="360" w:lineRule="auto"/>
        <w:ind w:left="840" w:leftChars="0"/>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5、供应商声明函</w:t>
      </w:r>
    </w:p>
    <w:p w14:paraId="46E4EB71">
      <w:pPr>
        <w:numPr>
          <w:ilvl w:val="0"/>
          <w:numId w:val="0"/>
        </w:numPr>
        <w:spacing w:line="360" w:lineRule="auto"/>
        <w:ind w:left="840" w:leftChars="0"/>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6、服务内容及要求响应表</w:t>
      </w:r>
    </w:p>
    <w:p w14:paraId="296AC287">
      <w:pPr>
        <w:numPr>
          <w:ilvl w:val="0"/>
          <w:numId w:val="0"/>
        </w:numPr>
        <w:spacing w:line="360" w:lineRule="auto"/>
        <w:ind w:left="840" w:leftChars="0"/>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7、比选响应函</w:t>
      </w:r>
    </w:p>
    <w:p w14:paraId="15ED12A3">
      <w:pPr>
        <w:numPr>
          <w:ilvl w:val="0"/>
          <w:numId w:val="0"/>
        </w:numPr>
        <w:spacing w:line="360" w:lineRule="auto"/>
        <w:ind w:left="840" w:leftChars="0"/>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8、报价表</w:t>
      </w:r>
    </w:p>
    <w:p w14:paraId="6AEEA04A">
      <w:pPr>
        <w:numPr>
          <w:ilvl w:val="0"/>
          <w:numId w:val="0"/>
        </w:numPr>
        <w:spacing w:line="360" w:lineRule="auto"/>
        <w:ind w:left="840" w:leftChars="0"/>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9、其他材料</w:t>
      </w:r>
    </w:p>
    <w:p w14:paraId="2FAD061B">
      <w:pPr>
        <w:pStyle w:val="12"/>
        <w:rPr>
          <w:rFonts w:hint="eastAsia" w:asciiTheme="minorEastAsia" w:hAnsiTheme="minorEastAsia" w:eastAsiaTheme="minorEastAsia" w:cstheme="minorEastAsia"/>
          <w:highlight w:val="none"/>
          <w:lang w:val="en-US" w:eastAsia="zh-CN"/>
        </w:rPr>
      </w:pPr>
    </w:p>
    <w:p w14:paraId="38CA5BC0">
      <w:pPr>
        <w:jc w:val="center"/>
        <w:rPr>
          <w:rFonts w:hint="eastAsia" w:asciiTheme="minorEastAsia" w:hAnsiTheme="minorEastAsia" w:eastAsiaTheme="minorEastAsia" w:cstheme="minorEastAsia"/>
          <w:sz w:val="36"/>
          <w:szCs w:val="36"/>
          <w:highlight w:val="none"/>
        </w:rPr>
      </w:pPr>
    </w:p>
    <w:p w14:paraId="77C658E2">
      <w:pPr>
        <w:pStyle w:val="19"/>
        <w:widowControl/>
        <w:spacing w:beforeAutospacing="0" w:afterAutospacing="0" w:line="280" w:lineRule="atLeast"/>
        <w:jc w:val="right"/>
        <w:rPr>
          <w:rFonts w:hint="eastAsia" w:asciiTheme="minorEastAsia" w:hAnsiTheme="minorEastAsia" w:eastAsiaTheme="minorEastAsia" w:cstheme="minorEastAsia"/>
          <w:sz w:val="36"/>
          <w:szCs w:val="36"/>
          <w:highlight w:val="none"/>
        </w:rPr>
      </w:pPr>
    </w:p>
    <w:p w14:paraId="1E2D2564">
      <w:pPr>
        <w:pStyle w:val="19"/>
        <w:widowControl/>
        <w:spacing w:beforeAutospacing="0" w:afterAutospacing="0" w:line="280" w:lineRule="atLeast"/>
        <w:jc w:val="right"/>
        <w:rPr>
          <w:rFonts w:hint="eastAsia" w:asciiTheme="minorEastAsia" w:hAnsiTheme="minorEastAsia" w:eastAsiaTheme="minorEastAsia" w:cstheme="minorEastAsia"/>
          <w:sz w:val="36"/>
          <w:szCs w:val="36"/>
          <w:highlight w:val="none"/>
        </w:rPr>
      </w:pPr>
    </w:p>
    <w:p w14:paraId="73C0A88E">
      <w:pPr>
        <w:pStyle w:val="19"/>
        <w:widowControl/>
        <w:spacing w:beforeAutospacing="0" w:afterAutospacing="0" w:line="280" w:lineRule="atLeast"/>
        <w:jc w:val="right"/>
        <w:rPr>
          <w:rFonts w:hint="eastAsia" w:asciiTheme="minorEastAsia" w:hAnsiTheme="minorEastAsia" w:eastAsiaTheme="minorEastAsia" w:cstheme="minorEastAsia"/>
          <w:sz w:val="36"/>
          <w:szCs w:val="36"/>
          <w:highlight w:val="none"/>
        </w:rPr>
      </w:pPr>
    </w:p>
    <w:p w14:paraId="22744C50">
      <w:pPr>
        <w:pStyle w:val="19"/>
        <w:widowControl/>
        <w:spacing w:beforeAutospacing="0" w:afterAutospacing="0" w:line="280" w:lineRule="atLeast"/>
        <w:jc w:val="right"/>
        <w:rPr>
          <w:rFonts w:hint="eastAsia" w:asciiTheme="minorEastAsia" w:hAnsiTheme="minorEastAsia" w:eastAsiaTheme="minorEastAsia" w:cstheme="minorEastAsia"/>
          <w:sz w:val="36"/>
          <w:szCs w:val="36"/>
          <w:highlight w:val="none"/>
        </w:rPr>
      </w:pPr>
    </w:p>
    <w:p w14:paraId="3051FAC5">
      <w:pPr>
        <w:pStyle w:val="19"/>
        <w:widowControl/>
        <w:spacing w:beforeAutospacing="0" w:afterAutospacing="0" w:line="280" w:lineRule="atLeast"/>
        <w:jc w:val="right"/>
        <w:rPr>
          <w:rFonts w:hint="eastAsia" w:asciiTheme="minorEastAsia" w:hAnsiTheme="minorEastAsia" w:eastAsiaTheme="minorEastAsia" w:cstheme="minorEastAsia"/>
          <w:sz w:val="36"/>
          <w:szCs w:val="36"/>
          <w:highlight w:val="none"/>
        </w:rPr>
      </w:pPr>
    </w:p>
    <w:p w14:paraId="1557492E">
      <w:p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sz w:val="32"/>
          <w:szCs w:val="32"/>
          <w:highlight w:val="none"/>
          <w:lang w:val="en-US" w:eastAsia="zh-CN" w:bidi="ar"/>
        </w:rPr>
      </w:pPr>
    </w:p>
    <w:p w14:paraId="67325F36">
      <w:pPr>
        <w:keepNext w:val="0"/>
        <w:keepLines w:val="0"/>
        <w:pageBreakBefore w:val="0"/>
        <w:widowControl w:val="0"/>
        <w:kinsoku w:val="0"/>
        <w:wordWrap/>
        <w:overflowPunct/>
        <w:topLinePunct w:val="0"/>
        <w:autoSpaceDE w:val="0"/>
        <w:autoSpaceDN w:val="0"/>
        <w:bidi w:val="0"/>
        <w:adjustRightInd w:val="0"/>
        <w:snapToGrid w:val="0"/>
        <w:spacing w:line="240" w:lineRule="auto"/>
        <w:ind w:right="0"/>
        <w:jc w:val="both"/>
        <w:textAlignment w:val="baseline"/>
        <w:rPr>
          <w:rFonts w:hint="eastAsia" w:asciiTheme="minorEastAsia" w:hAnsiTheme="minorEastAsia" w:eastAsiaTheme="minorEastAsia" w:cstheme="minorEastAsia"/>
          <w:b/>
          <w:bCs/>
          <w:sz w:val="32"/>
          <w:szCs w:val="32"/>
          <w:highlight w:val="none"/>
          <w:lang w:val="en-US" w:eastAsia="zh-CN" w:bidi="ar"/>
        </w:rPr>
      </w:pPr>
    </w:p>
    <w:p w14:paraId="7EF98F49">
      <w:pPr>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b/>
          <w:bCs/>
          <w:sz w:val="32"/>
          <w:szCs w:val="32"/>
          <w:highlight w:val="none"/>
          <w:lang w:val="en-US" w:eastAsia="zh-CN" w:bidi="ar"/>
        </w:rPr>
        <w:br w:type="page"/>
      </w:r>
    </w:p>
    <w:p w14:paraId="0B0C794C">
      <w:pPr>
        <w:keepNext w:val="0"/>
        <w:keepLines w:val="0"/>
        <w:pageBreakBefore w:val="0"/>
        <w:widowControl w:val="0"/>
        <w:kinsoku w:val="0"/>
        <w:wordWrap/>
        <w:overflowPunct/>
        <w:topLinePunct w:val="0"/>
        <w:autoSpaceDE w:val="0"/>
        <w:autoSpaceDN w:val="0"/>
        <w:bidi w:val="0"/>
        <w:adjustRightInd w:val="0"/>
        <w:snapToGrid w:val="0"/>
        <w:spacing w:line="500" w:lineRule="exact"/>
        <w:ind w:right="0"/>
        <w:jc w:val="center"/>
        <w:textAlignment w:val="baseline"/>
        <w:rPr>
          <w:rFonts w:hint="eastAsia" w:asciiTheme="minorEastAsia" w:hAnsiTheme="minorEastAsia" w:eastAsiaTheme="minorEastAsia" w:cstheme="minorEastAsia"/>
          <w:b/>
          <w:bCs/>
          <w:sz w:val="32"/>
          <w:szCs w:val="32"/>
          <w:highlight w:val="none"/>
          <w:lang w:val="en-US" w:eastAsia="zh-CN" w:bidi="ar"/>
        </w:rPr>
      </w:pPr>
      <w:r>
        <w:rPr>
          <w:rFonts w:hint="eastAsia" w:asciiTheme="minorEastAsia" w:hAnsiTheme="minorEastAsia" w:eastAsiaTheme="minorEastAsia" w:cstheme="minorEastAsia"/>
          <w:b/>
          <w:bCs/>
          <w:sz w:val="32"/>
          <w:szCs w:val="32"/>
          <w:highlight w:val="none"/>
          <w:lang w:val="en-US" w:eastAsia="zh-CN" w:bidi="ar"/>
        </w:rPr>
        <w:t>1、法定代表人身份证明书</w:t>
      </w:r>
    </w:p>
    <w:p w14:paraId="4CF5FBAB">
      <w:pPr>
        <w:jc w:val="center"/>
        <w:rPr>
          <w:rFonts w:hint="eastAsia" w:asciiTheme="minorEastAsia" w:hAnsiTheme="minorEastAsia" w:eastAsiaTheme="minorEastAsia" w:cstheme="minorEastAsia"/>
          <w:b/>
          <w:sz w:val="24"/>
          <w:szCs w:val="24"/>
          <w:highlight w:val="none"/>
        </w:rPr>
      </w:pPr>
    </w:p>
    <w:p w14:paraId="1D4EF595">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val="0"/>
          <w:bCs w:val="0"/>
          <w:sz w:val="24"/>
          <w:szCs w:val="24"/>
          <w:highlight w:val="none"/>
          <w:u w:val="none"/>
          <w:lang w:val="en-US" w:eastAsia="zh-CN"/>
        </w:rPr>
        <w:t>响 应 人：</w:t>
      </w:r>
      <w:r>
        <w:rPr>
          <w:rFonts w:hint="eastAsia" w:asciiTheme="minorEastAsia" w:hAnsiTheme="minorEastAsia" w:eastAsiaTheme="minorEastAsia" w:cstheme="minorEastAsia"/>
          <w:b w:val="0"/>
          <w:bCs w:val="0"/>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 xml:space="preserve"> </w:t>
      </w:r>
    </w:p>
    <w:p w14:paraId="0D9E4E6E">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b w:val="0"/>
          <w:bCs w:val="0"/>
          <w:sz w:val="24"/>
          <w:szCs w:val="24"/>
          <w:highlight w:val="none"/>
          <w:u w:val="none"/>
          <w:lang w:val="en-US" w:eastAsia="zh-CN"/>
        </w:rPr>
        <w:t>单位性质：</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u w:val="single"/>
          <w:lang w:val="en-US" w:eastAsia="zh-CN"/>
        </w:rPr>
        <w:t xml:space="preserve">                                             </w:t>
      </w:r>
    </w:p>
    <w:p w14:paraId="7EE4AAD1">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b w:val="0"/>
          <w:bCs w:val="0"/>
          <w:sz w:val="24"/>
          <w:szCs w:val="24"/>
          <w:highlight w:val="none"/>
          <w:u w:val="none"/>
          <w:lang w:val="en-US" w:eastAsia="zh-CN"/>
        </w:rPr>
        <w:t>地 址：</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u w:val="single"/>
          <w:lang w:val="en-US" w:eastAsia="zh-CN"/>
        </w:rPr>
        <w:t xml:space="preserve">                                                 </w:t>
      </w:r>
    </w:p>
    <w:p w14:paraId="1CF8A023">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sz w:val="24"/>
          <w:szCs w:val="24"/>
          <w:highlight w:val="none"/>
          <w:u w:val="single"/>
          <w:lang w:val="en-US" w:eastAsia="zh-CN"/>
        </w:rPr>
      </w:pPr>
      <w:r>
        <w:rPr>
          <w:rFonts w:hint="eastAsia" w:asciiTheme="minorEastAsia" w:hAnsiTheme="minorEastAsia" w:eastAsiaTheme="minorEastAsia" w:cstheme="minorEastAsia"/>
          <w:b w:val="0"/>
          <w:bCs w:val="0"/>
          <w:sz w:val="24"/>
          <w:szCs w:val="24"/>
          <w:highlight w:val="none"/>
          <w:u w:val="none"/>
          <w:lang w:val="en-US" w:eastAsia="zh-CN"/>
        </w:rPr>
        <w:t>成立时间：</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u w:val="single"/>
          <w:lang w:val="en-US" w:eastAsia="zh-CN"/>
        </w:rPr>
        <w:t xml:space="preserve">                                              </w:t>
      </w:r>
    </w:p>
    <w:p w14:paraId="222AAA4E">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sz w:val="24"/>
          <w:szCs w:val="24"/>
          <w:highlight w:val="none"/>
          <w:u w:val="single"/>
          <w:lang w:val="en-US" w:eastAsia="zh-CN"/>
        </w:rPr>
      </w:pPr>
      <w:r>
        <w:rPr>
          <w:rFonts w:hint="eastAsia" w:asciiTheme="minorEastAsia" w:hAnsiTheme="minorEastAsia" w:eastAsiaTheme="minorEastAsia" w:cstheme="minorEastAsia"/>
          <w:b w:val="0"/>
          <w:bCs w:val="0"/>
          <w:sz w:val="24"/>
          <w:szCs w:val="24"/>
          <w:highlight w:val="none"/>
          <w:u w:val="none"/>
          <w:lang w:val="en-US" w:eastAsia="zh-CN"/>
        </w:rPr>
        <w:t>经营期限：</w:t>
      </w:r>
      <w:r>
        <w:rPr>
          <w:rFonts w:hint="eastAsia" w:asciiTheme="minorEastAsia" w:hAnsiTheme="minorEastAsia" w:eastAsiaTheme="minorEastAsia" w:cstheme="minorEastAsia"/>
          <w:b w:val="0"/>
          <w:bCs w:val="0"/>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lang w:val="en-US" w:eastAsia="zh-CN"/>
        </w:rPr>
        <w:t xml:space="preserve">                                              </w:t>
      </w:r>
    </w:p>
    <w:p w14:paraId="14BF0E06">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b w:val="0"/>
          <w:bCs w:val="0"/>
          <w:sz w:val="24"/>
          <w:szCs w:val="24"/>
          <w:highlight w:val="none"/>
          <w:u w:val="none"/>
          <w:lang w:val="en-US" w:eastAsia="zh-CN"/>
        </w:rPr>
        <w:t>姓 名：</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b w:val="0"/>
          <w:bCs w:val="0"/>
          <w:sz w:val="24"/>
          <w:szCs w:val="24"/>
          <w:highlight w:val="none"/>
          <w:u w:val="none"/>
          <w:lang w:val="en-US" w:eastAsia="zh-CN"/>
        </w:rPr>
        <w:t>性 别：</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 xml:space="preserve">   </w:t>
      </w:r>
    </w:p>
    <w:p w14:paraId="00E4222D">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b w:val="0"/>
          <w:bCs w:val="0"/>
          <w:sz w:val="24"/>
          <w:szCs w:val="24"/>
          <w:highlight w:val="none"/>
          <w:u w:val="none"/>
          <w:lang w:val="en-US" w:eastAsia="zh-CN"/>
        </w:rPr>
        <w:t>年 龄：</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b w:val="0"/>
          <w:bCs w:val="0"/>
          <w:sz w:val="24"/>
          <w:szCs w:val="24"/>
          <w:highlight w:val="none"/>
          <w:u w:val="none"/>
          <w:lang w:val="en-US" w:eastAsia="zh-CN"/>
        </w:rPr>
        <w:t>职 务：</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 xml:space="preserve">     </w:t>
      </w:r>
    </w:p>
    <w:p w14:paraId="4E179E24">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b w:val="0"/>
          <w:bCs w:val="0"/>
          <w:sz w:val="24"/>
          <w:szCs w:val="24"/>
          <w:highlight w:val="none"/>
          <w:u w:val="none"/>
          <w:lang w:val="en-US" w:eastAsia="zh-CN"/>
        </w:rPr>
      </w:pPr>
      <w:r>
        <w:rPr>
          <w:rFonts w:hint="eastAsia" w:asciiTheme="minorEastAsia" w:hAnsiTheme="minorEastAsia" w:eastAsiaTheme="minorEastAsia" w:cstheme="minorEastAsia"/>
          <w:b w:val="0"/>
          <w:bCs w:val="0"/>
          <w:sz w:val="24"/>
          <w:szCs w:val="24"/>
          <w:highlight w:val="none"/>
          <w:u w:val="none"/>
          <w:lang w:val="en-US" w:eastAsia="zh-CN"/>
        </w:rPr>
        <w:t>系</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b w:val="0"/>
          <w:bCs w:val="0"/>
          <w:sz w:val="24"/>
          <w:szCs w:val="24"/>
          <w:highlight w:val="none"/>
          <w:u w:val="none"/>
          <w:lang w:val="en-US" w:eastAsia="zh-CN"/>
        </w:rPr>
        <w:t>（响应人名称）的法定代表人。</w:t>
      </w:r>
    </w:p>
    <w:p w14:paraId="255E97B2">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b w:val="0"/>
          <w:bCs w:val="0"/>
          <w:sz w:val="24"/>
          <w:szCs w:val="24"/>
          <w:highlight w:val="none"/>
          <w:u w:val="none"/>
          <w:lang w:val="en-US" w:eastAsia="zh-CN"/>
        </w:rPr>
      </w:pPr>
      <w:r>
        <w:rPr>
          <w:rFonts w:hint="eastAsia" w:asciiTheme="minorEastAsia" w:hAnsiTheme="minorEastAsia" w:eastAsiaTheme="minorEastAsia" w:cstheme="minorEastAsia"/>
          <w:b w:val="0"/>
          <w:bCs w:val="0"/>
          <w:sz w:val="24"/>
          <w:szCs w:val="24"/>
          <w:highlight w:val="none"/>
          <w:u w:val="none"/>
          <w:lang w:val="en-US" w:eastAsia="zh-CN"/>
        </w:rPr>
        <w:t xml:space="preserve">特此证明。 </w:t>
      </w:r>
    </w:p>
    <w:p w14:paraId="392D295C">
      <w:pPr>
        <w:keepNext w:val="0"/>
        <w:keepLines w:val="0"/>
        <w:pageBreakBefore w:val="0"/>
        <w:kinsoku/>
        <w:wordWrap/>
        <w:overflowPunct/>
        <w:topLinePunct w:val="0"/>
        <w:autoSpaceDE/>
        <w:autoSpaceDN/>
        <w:bidi w:val="0"/>
        <w:adjustRightInd/>
        <w:snapToGrid/>
        <w:spacing w:line="500" w:lineRule="exact"/>
        <w:ind w:left="0" w:leftChars="0" w:firstLine="547" w:firstLineChars="228"/>
        <w:jc w:val="both"/>
        <w:textAlignment w:val="auto"/>
        <w:rPr>
          <w:rFonts w:hint="eastAsia" w:asciiTheme="minorEastAsia" w:hAnsiTheme="minorEastAsia" w:eastAsiaTheme="minorEastAsia" w:cstheme="minorEastAsia"/>
          <w:b w:val="0"/>
          <w:bCs w:val="0"/>
          <w:sz w:val="24"/>
          <w:szCs w:val="24"/>
          <w:highlight w:val="none"/>
          <w:u w:val="none"/>
          <w:lang w:val="en-US" w:eastAsia="zh-CN"/>
        </w:rPr>
      </w:pPr>
      <w:r>
        <w:rPr>
          <w:rFonts w:hint="eastAsia" w:asciiTheme="minorEastAsia" w:hAnsiTheme="minorEastAsia" w:eastAsiaTheme="minorEastAsia" w:cstheme="minorEastAsia"/>
          <w:b w:val="0"/>
          <w:bCs w:val="0"/>
          <w:sz w:val="24"/>
          <w:szCs w:val="24"/>
          <w:highlight w:val="none"/>
          <w:u w:val="none"/>
          <w:lang w:val="en-US" w:eastAsia="zh-CN"/>
        </w:rPr>
        <w:t>附：法定代表人身份证复印件</w:t>
      </w:r>
    </w:p>
    <w:p w14:paraId="42E56730">
      <w:pPr>
        <w:keepNext w:val="0"/>
        <w:keepLines w:val="0"/>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Theme="minorEastAsia" w:hAnsiTheme="minorEastAsia" w:eastAsiaTheme="minorEastAsia" w:cstheme="minorEastAsia"/>
          <w:sz w:val="24"/>
          <w:szCs w:val="24"/>
          <w:highlight w:val="none"/>
        </w:rPr>
      </w:pPr>
    </w:p>
    <w:p w14:paraId="03826BEF">
      <w:pPr>
        <w:keepNext w:val="0"/>
        <w:keepLines w:val="0"/>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Theme="minorEastAsia" w:hAnsiTheme="minorEastAsia" w:eastAsiaTheme="minorEastAsia" w:cstheme="minorEastAsia"/>
          <w:sz w:val="24"/>
          <w:szCs w:val="24"/>
          <w:highlight w:val="none"/>
        </w:rPr>
      </w:pPr>
    </w:p>
    <w:p w14:paraId="0DDF9B6A">
      <w:pPr>
        <w:keepNext w:val="0"/>
        <w:keepLines w:val="0"/>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Theme="minorEastAsia" w:hAnsiTheme="minorEastAsia" w:eastAsiaTheme="minorEastAsia" w:cstheme="minorEastAsia"/>
          <w:sz w:val="24"/>
          <w:szCs w:val="24"/>
          <w:highlight w:val="none"/>
        </w:rPr>
      </w:pPr>
    </w:p>
    <w:p w14:paraId="6F4FCB2A">
      <w:pPr>
        <w:keepNext w:val="0"/>
        <w:keepLines w:val="0"/>
        <w:pageBreakBefore w:val="0"/>
        <w:kinsoku/>
        <w:wordWrap/>
        <w:overflowPunct/>
        <w:topLinePunct w:val="0"/>
        <w:autoSpaceDE/>
        <w:autoSpaceDN/>
        <w:bidi w:val="0"/>
        <w:adjustRightInd/>
        <w:snapToGrid/>
        <w:spacing w:line="500" w:lineRule="exact"/>
        <w:ind w:firstLine="4800" w:firstLineChars="2000"/>
        <w:jc w:val="both"/>
        <w:textAlignment w:val="auto"/>
        <w:rPr>
          <w:rFonts w:hint="eastAsia" w:asciiTheme="minorEastAsia" w:hAnsiTheme="minorEastAsia" w:eastAsiaTheme="minorEastAsia" w:cstheme="minorEastAsia"/>
          <w:b w:val="0"/>
          <w:bCs w:val="0"/>
          <w:sz w:val="24"/>
          <w:szCs w:val="24"/>
          <w:highlight w:val="none"/>
          <w:u w:val="none"/>
          <w:lang w:val="en-US" w:eastAsia="zh-CN"/>
        </w:rPr>
      </w:pPr>
      <w:r>
        <w:rPr>
          <w:rFonts w:hint="eastAsia" w:asciiTheme="minorEastAsia" w:hAnsiTheme="minorEastAsia" w:eastAsiaTheme="minorEastAsia" w:cstheme="minorEastAsia"/>
          <w:b w:val="0"/>
          <w:bCs w:val="0"/>
          <w:sz w:val="24"/>
          <w:szCs w:val="24"/>
          <w:highlight w:val="none"/>
          <w:u w:val="none"/>
          <w:lang w:val="en-US" w:eastAsia="zh-CN"/>
        </w:rPr>
        <w:t>比选响应人：</w:t>
      </w: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b w:val="0"/>
          <w:bCs w:val="0"/>
          <w:sz w:val="24"/>
          <w:szCs w:val="24"/>
          <w:highlight w:val="none"/>
          <w:u w:val="none"/>
          <w:lang w:val="en-US" w:eastAsia="zh-CN"/>
        </w:rPr>
        <w:t>（盖单位章）</w:t>
      </w:r>
    </w:p>
    <w:p w14:paraId="17A1A9B0">
      <w:pPr>
        <w:keepNext w:val="0"/>
        <w:keepLines w:val="0"/>
        <w:pageBreakBefore w:val="0"/>
        <w:kinsoku/>
        <w:wordWrap/>
        <w:overflowPunct/>
        <w:topLinePunct w:val="0"/>
        <w:autoSpaceDE/>
        <w:autoSpaceDN/>
        <w:bidi w:val="0"/>
        <w:adjustRightInd/>
        <w:snapToGrid/>
        <w:spacing w:line="500" w:lineRule="exact"/>
        <w:ind w:firstLine="4560" w:firstLineChars="1900"/>
        <w:jc w:val="both"/>
        <w:textAlignment w:val="auto"/>
        <w:rPr>
          <w:rFonts w:hint="eastAsia" w:asciiTheme="minorEastAsia" w:hAnsiTheme="minorEastAsia" w:eastAsiaTheme="minorEastAsia" w:cstheme="minorEastAsia"/>
          <w:sz w:val="24"/>
          <w:szCs w:val="24"/>
          <w:highlight w:val="none"/>
        </w:rPr>
      </w:pPr>
    </w:p>
    <w:p w14:paraId="32604EDE">
      <w:pPr>
        <w:keepNext w:val="0"/>
        <w:keepLines w:val="0"/>
        <w:pageBreakBefore w:val="0"/>
        <w:kinsoku/>
        <w:wordWrap/>
        <w:overflowPunct/>
        <w:topLinePunct w:val="0"/>
        <w:autoSpaceDE/>
        <w:autoSpaceDN/>
        <w:bidi w:val="0"/>
        <w:adjustRightInd/>
        <w:snapToGrid/>
        <w:spacing w:line="500" w:lineRule="exact"/>
        <w:ind w:firstLine="6480" w:firstLineChars="2700"/>
        <w:jc w:val="both"/>
        <w:textAlignment w:val="auto"/>
        <w:rPr>
          <w:rFonts w:hint="eastAsia" w:asciiTheme="minorEastAsia" w:hAnsiTheme="minorEastAsia" w:eastAsiaTheme="minorEastAsia" w:cstheme="minorEastAsia"/>
          <w:b w:val="0"/>
          <w:bCs w:val="0"/>
          <w:sz w:val="24"/>
          <w:szCs w:val="24"/>
          <w:highlight w:val="none"/>
          <w:u w:val="none"/>
          <w:lang w:val="en-US" w:eastAsia="zh-CN"/>
        </w:rPr>
      </w:pPr>
      <w:r>
        <w:rPr>
          <w:rFonts w:hint="eastAsia" w:asciiTheme="minorEastAsia" w:hAnsiTheme="minorEastAsia" w:eastAsiaTheme="minorEastAsia" w:cstheme="minorEastAsia"/>
          <w:b w:val="0"/>
          <w:bCs w:val="0"/>
          <w:sz w:val="24"/>
          <w:szCs w:val="24"/>
          <w:highlight w:val="none"/>
          <w:u w:val="none"/>
          <w:lang w:val="en-US" w:eastAsia="zh-CN"/>
        </w:rPr>
        <w:t>年   月   日</w:t>
      </w:r>
    </w:p>
    <w:p w14:paraId="36B8CF5E">
      <w:pPr>
        <w:keepNext w:val="0"/>
        <w:keepLines w:val="0"/>
        <w:pageBreakBefore w:val="0"/>
        <w:kinsoku/>
        <w:wordWrap/>
        <w:overflowPunct/>
        <w:topLinePunct w:val="0"/>
        <w:autoSpaceDE/>
        <w:autoSpaceDN/>
        <w:bidi w:val="0"/>
        <w:adjustRightInd/>
        <w:snapToGrid/>
        <w:spacing w:line="500" w:lineRule="exact"/>
        <w:ind w:firstLine="0" w:firstLineChars="0"/>
        <w:jc w:val="both"/>
        <w:textAlignment w:val="auto"/>
        <w:rPr>
          <w:rFonts w:hint="eastAsia" w:asciiTheme="minorEastAsia" w:hAnsiTheme="minorEastAsia" w:eastAsiaTheme="minorEastAsia" w:cstheme="minorEastAsia"/>
          <w:sz w:val="24"/>
          <w:szCs w:val="24"/>
          <w:highlight w:val="none"/>
        </w:rPr>
      </w:pPr>
    </w:p>
    <w:p w14:paraId="6C633C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156" w:afterAutospacing="0" w:line="210" w:lineRule="atLeast"/>
        <w:ind w:right="0"/>
        <w:jc w:val="both"/>
        <w:outlineLvl w:val="9"/>
        <w:rPr>
          <w:rFonts w:hint="eastAsia" w:asciiTheme="minorEastAsia" w:hAnsiTheme="minorEastAsia" w:eastAsiaTheme="minorEastAsia" w:cstheme="minorEastAsia"/>
          <w:sz w:val="28"/>
          <w:szCs w:val="28"/>
          <w:highlight w:val="none"/>
          <w:lang w:val="en-US" w:eastAsia="zh-CN"/>
        </w:rPr>
      </w:pPr>
    </w:p>
    <w:p w14:paraId="418C05FB">
      <w:pPr>
        <w:rPr>
          <w:rFonts w:hint="eastAsia" w:asciiTheme="minorEastAsia" w:hAnsiTheme="minorEastAsia" w:eastAsiaTheme="minorEastAsia" w:cstheme="minorEastAsia"/>
          <w:sz w:val="28"/>
          <w:szCs w:val="28"/>
          <w:highlight w:val="none"/>
          <w:lang w:val="en-US" w:eastAsia="zh-CN"/>
        </w:rPr>
      </w:pPr>
    </w:p>
    <w:p w14:paraId="2AF5795E">
      <w:pPr>
        <w:pStyle w:val="26"/>
        <w:ind w:left="0" w:leftChars="0" w:firstLine="0" w:firstLineChars="0"/>
        <w:rPr>
          <w:rFonts w:hint="eastAsia" w:asciiTheme="minorEastAsia" w:hAnsiTheme="minorEastAsia" w:eastAsiaTheme="minorEastAsia" w:cstheme="minorEastAsia"/>
          <w:b w:val="0"/>
          <w:bCs w:val="0"/>
          <w:color w:val="auto"/>
          <w:kern w:val="2"/>
          <w:sz w:val="28"/>
          <w:szCs w:val="28"/>
          <w:highlight w:val="none"/>
          <w:lang w:val="en-US" w:eastAsia="zh-CN" w:bidi="ar-SA"/>
        </w:rPr>
      </w:pPr>
    </w:p>
    <w:p w14:paraId="7FB667EF">
      <w:pPr>
        <w:pStyle w:val="26"/>
        <w:ind w:left="0" w:leftChars="0" w:firstLine="0" w:firstLineChars="0"/>
        <w:rPr>
          <w:rFonts w:hint="eastAsia" w:asciiTheme="minorEastAsia" w:hAnsiTheme="minorEastAsia" w:eastAsiaTheme="minorEastAsia" w:cstheme="minorEastAsia"/>
          <w:b w:val="0"/>
          <w:bCs w:val="0"/>
          <w:color w:val="auto"/>
          <w:kern w:val="2"/>
          <w:sz w:val="28"/>
          <w:szCs w:val="28"/>
          <w:highlight w:val="none"/>
          <w:lang w:val="en-US" w:eastAsia="zh-CN" w:bidi="ar-SA"/>
        </w:rPr>
      </w:pPr>
    </w:p>
    <w:p w14:paraId="7E71553E">
      <w:pPr>
        <w:kinsoku w:val="0"/>
        <w:autoSpaceDE w:val="0"/>
        <w:autoSpaceDN w:val="0"/>
        <w:adjustRightInd w:val="0"/>
        <w:snapToGrid w:val="0"/>
        <w:spacing w:line="500" w:lineRule="exact"/>
        <w:jc w:val="both"/>
        <w:textAlignment w:val="baseline"/>
        <w:rPr>
          <w:rFonts w:hint="eastAsia" w:asciiTheme="minorEastAsia" w:hAnsiTheme="minorEastAsia" w:eastAsiaTheme="minorEastAsia" w:cstheme="minorEastAsia"/>
          <w:b/>
          <w:bCs/>
          <w:sz w:val="32"/>
          <w:szCs w:val="32"/>
          <w:highlight w:val="none"/>
          <w:lang w:val="en-US" w:eastAsia="zh-CN" w:bidi="ar"/>
        </w:rPr>
        <w:sectPr>
          <w:footerReference r:id="rId4" w:type="default"/>
          <w:pgSz w:w="11906" w:h="16838"/>
          <w:pgMar w:top="1440" w:right="1463" w:bottom="1440" w:left="127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0A30D68E">
      <w:p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sz w:val="32"/>
          <w:szCs w:val="32"/>
          <w:highlight w:val="none"/>
          <w:lang w:val="en-US" w:eastAsia="zh-CN" w:bidi="ar"/>
        </w:rPr>
      </w:pPr>
      <w:r>
        <w:rPr>
          <w:rFonts w:hint="eastAsia" w:asciiTheme="minorEastAsia" w:hAnsiTheme="minorEastAsia" w:eastAsiaTheme="minorEastAsia" w:cstheme="minorEastAsia"/>
          <w:b/>
          <w:bCs/>
          <w:sz w:val="32"/>
          <w:szCs w:val="32"/>
          <w:highlight w:val="none"/>
          <w:lang w:val="en-US" w:eastAsia="zh-CN" w:bidi="ar"/>
        </w:rPr>
        <w:t>2、授权委托书</w:t>
      </w:r>
    </w:p>
    <w:p w14:paraId="1CD0D01A">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00" w:lineRule="exact"/>
        <w:ind w:right="0" w:rightChars="0"/>
        <w:jc w:val="both"/>
        <w:textAlignment w:val="baseline"/>
        <w:rPr>
          <w:rFonts w:hint="eastAsia" w:asciiTheme="minorEastAsia" w:hAnsiTheme="minorEastAsia" w:eastAsiaTheme="minorEastAsia" w:cstheme="minorEastAsia"/>
          <w:b/>
          <w:bCs/>
          <w:sz w:val="24"/>
          <w:szCs w:val="24"/>
          <w:highlight w:val="none"/>
          <w:u w:val="none"/>
          <w:lang w:val="en-US" w:eastAsia="zh-CN"/>
        </w:rPr>
      </w:pPr>
    </w:p>
    <w:p w14:paraId="35DF9D95">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00" w:lineRule="exact"/>
        <w:ind w:left="0" w:leftChars="0" w:right="0" w:rightChars="0" w:firstLine="480" w:firstLineChars="200"/>
        <w:jc w:val="left"/>
        <w:textAlignment w:val="baseline"/>
        <w:rPr>
          <w:rFonts w:hint="eastAsia" w:asciiTheme="minorEastAsia" w:hAnsiTheme="minorEastAsia" w:eastAsiaTheme="minorEastAsia" w:cstheme="minorEastAsia"/>
          <w:b w:val="0"/>
          <w:bCs w:val="0"/>
          <w:sz w:val="24"/>
          <w:szCs w:val="24"/>
          <w:highlight w:val="none"/>
          <w:u w:val="none"/>
          <w:lang w:val="en-US" w:eastAsia="zh-CN"/>
        </w:rPr>
      </w:pPr>
      <w:r>
        <w:rPr>
          <w:rFonts w:hint="eastAsia" w:asciiTheme="minorEastAsia" w:hAnsiTheme="minorEastAsia" w:eastAsiaTheme="minorEastAsia" w:cstheme="minorEastAsia"/>
          <w:b w:val="0"/>
          <w:bCs w:val="0"/>
          <w:sz w:val="24"/>
          <w:szCs w:val="24"/>
          <w:highlight w:val="none"/>
          <w:u w:val="none"/>
          <w:lang w:val="en-US" w:eastAsia="zh-CN"/>
        </w:rPr>
        <w:t xml:space="preserve">本人 </w:t>
      </w:r>
      <w:r>
        <w:rPr>
          <w:rFonts w:hint="eastAsia" w:asciiTheme="minorEastAsia" w:hAnsiTheme="minorEastAsia" w:eastAsiaTheme="minorEastAsia" w:cstheme="minorEastAsia"/>
          <w:b w:val="0"/>
          <w:bCs w:val="0"/>
          <w:sz w:val="24"/>
          <w:szCs w:val="24"/>
          <w:highlight w:val="none"/>
          <w:u w:val="single"/>
          <w:lang w:val="en-US" w:eastAsia="zh-CN"/>
        </w:rPr>
        <w:t xml:space="preserve">           </w:t>
      </w:r>
      <w:r>
        <w:rPr>
          <w:rFonts w:hint="eastAsia" w:asciiTheme="minorEastAsia" w:hAnsiTheme="minorEastAsia" w:eastAsiaTheme="minorEastAsia" w:cstheme="minorEastAsia"/>
          <w:b w:val="0"/>
          <w:bCs w:val="0"/>
          <w:sz w:val="24"/>
          <w:szCs w:val="24"/>
          <w:highlight w:val="none"/>
          <w:u w:val="none"/>
          <w:lang w:val="en-US" w:eastAsia="zh-CN"/>
        </w:rPr>
        <w:t>（姓名）系</w:t>
      </w:r>
      <w:r>
        <w:rPr>
          <w:rFonts w:hint="eastAsia" w:asciiTheme="minorEastAsia" w:hAnsiTheme="minorEastAsia" w:eastAsiaTheme="minorEastAsia" w:cstheme="minorEastAsia"/>
          <w:b w:val="0"/>
          <w:bCs w:val="0"/>
          <w:sz w:val="24"/>
          <w:szCs w:val="24"/>
          <w:highlight w:val="none"/>
          <w:u w:val="single"/>
          <w:lang w:val="en-US" w:eastAsia="zh-CN"/>
        </w:rPr>
        <w:t xml:space="preserve">                     </w:t>
      </w:r>
      <w:r>
        <w:rPr>
          <w:rFonts w:hint="eastAsia" w:asciiTheme="minorEastAsia" w:hAnsiTheme="minorEastAsia" w:eastAsiaTheme="minorEastAsia" w:cstheme="minorEastAsia"/>
          <w:b w:val="0"/>
          <w:bCs w:val="0"/>
          <w:sz w:val="24"/>
          <w:szCs w:val="24"/>
          <w:highlight w:val="none"/>
          <w:u w:val="none"/>
          <w:lang w:val="en-US" w:eastAsia="zh-CN"/>
        </w:rPr>
        <w:t>（单位名称）的法定代表人，现委托</w:t>
      </w:r>
      <w:r>
        <w:rPr>
          <w:rFonts w:hint="eastAsia" w:asciiTheme="minorEastAsia" w:hAnsiTheme="minorEastAsia" w:eastAsiaTheme="minorEastAsia" w:cstheme="minorEastAsia"/>
          <w:b w:val="0"/>
          <w:bCs w:val="0"/>
          <w:sz w:val="24"/>
          <w:szCs w:val="24"/>
          <w:highlight w:val="none"/>
          <w:u w:val="single"/>
          <w:lang w:val="en-US" w:eastAsia="zh-CN"/>
        </w:rPr>
        <w:t xml:space="preserve">            </w:t>
      </w:r>
      <w:r>
        <w:rPr>
          <w:rFonts w:hint="eastAsia" w:asciiTheme="minorEastAsia" w:hAnsiTheme="minorEastAsia" w:eastAsiaTheme="minorEastAsia" w:cstheme="minorEastAsia"/>
          <w:b w:val="0"/>
          <w:bCs w:val="0"/>
          <w:sz w:val="24"/>
          <w:szCs w:val="24"/>
          <w:highlight w:val="none"/>
          <w:u w:val="none"/>
          <w:lang w:val="en-US" w:eastAsia="zh-CN"/>
        </w:rPr>
        <w:t>（姓名）为我方委托代理人。委托代理人根据授权，以我方名义处理</w:t>
      </w:r>
      <w:r>
        <w:rPr>
          <w:rFonts w:hint="eastAsia" w:asciiTheme="minorEastAsia" w:hAnsiTheme="minorEastAsia" w:eastAsiaTheme="minorEastAsia" w:cstheme="minorEastAsia"/>
          <w:b w:val="0"/>
          <w:bCs w:val="0"/>
          <w:sz w:val="24"/>
          <w:szCs w:val="24"/>
          <w:highlight w:val="none"/>
          <w:u w:val="single"/>
          <w:lang w:val="en-US" w:eastAsia="zh-CN"/>
        </w:rPr>
        <w:t xml:space="preserve">                      </w:t>
      </w:r>
      <w:r>
        <w:rPr>
          <w:rFonts w:hint="eastAsia" w:asciiTheme="minorEastAsia" w:hAnsiTheme="minorEastAsia" w:eastAsiaTheme="minorEastAsia" w:cstheme="minorEastAsia"/>
          <w:b w:val="0"/>
          <w:bCs w:val="0"/>
          <w:sz w:val="24"/>
          <w:szCs w:val="24"/>
          <w:highlight w:val="none"/>
          <w:u w:val="none"/>
          <w:lang w:val="en-US" w:eastAsia="zh-CN"/>
        </w:rPr>
        <w:t>（项目名称）的比选</w:t>
      </w:r>
      <w:r>
        <w:rPr>
          <w:rFonts w:hint="eastAsia" w:asciiTheme="minorEastAsia" w:hAnsiTheme="minorEastAsia" w:eastAsiaTheme="minorEastAsia" w:cstheme="minorEastAsia"/>
          <w:b w:val="0"/>
          <w:bCs w:val="0"/>
          <w:color w:val="auto"/>
          <w:sz w:val="24"/>
          <w:szCs w:val="24"/>
          <w:highlight w:val="none"/>
          <w:u w:val="none"/>
          <w:lang w:val="en-US" w:eastAsia="zh-CN"/>
        </w:rPr>
        <w:t>响应</w:t>
      </w:r>
      <w:r>
        <w:rPr>
          <w:rFonts w:hint="eastAsia" w:asciiTheme="minorEastAsia" w:hAnsiTheme="minorEastAsia" w:eastAsiaTheme="minorEastAsia" w:cstheme="minorEastAsia"/>
          <w:b w:val="0"/>
          <w:bCs w:val="0"/>
          <w:sz w:val="24"/>
          <w:szCs w:val="24"/>
          <w:highlight w:val="none"/>
          <w:u w:val="none"/>
          <w:lang w:val="en-US" w:eastAsia="zh-CN"/>
        </w:rPr>
        <w:t xml:space="preserve">文件一切事宜，其法律后果由我方承担。委托代理人无转委托权，特此委托。 </w:t>
      </w:r>
    </w:p>
    <w:p w14:paraId="61EBF717">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00" w:lineRule="exact"/>
        <w:ind w:left="0" w:leftChars="0" w:right="0" w:rightChars="0" w:firstLine="480" w:firstLineChars="200"/>
        <w:jc w:val="left"/>
        <w:textAlignment w:val="baseline"/>
        <w:rPr>
          <w:rFonts w:hint="eastAsia" w:asciiTheme="minorEastAsia" w:hAnsiTheme="minorEastAsia" w:eastAsiaTheme="minorEastAsia" w:cstheme="minorEastAsia"/>
          <w:b w:val="0"/>
          <w:bCs w:val="0"/>
          <w:sz w:val="24"/>
          <w:szCs w:val="24"/>
          <w:highlight w:val="none"/>
          <w:u w:val="none"/>
          <w:lang w:val="en-US" w:eastAsia="zh-CN"/>
        </w:rPr>
      </w:pPr>
      <w:r>
        <w:rPr>
          <w:rFonts w:hint="eastAsia" w:asciiTheme="minorEastAsia" w:hAnsiTheme="minorEastAsia" w:eastAsiaTheme="minorEastAsia" w:cstheme="minorEastAsia"/>
          <w:b w:val="0"/>
          <w:bCs w:val="0"/>
          <w:sz w:val="24"/>
          <w:szCs w:val="24"/>
          <w:highlight w:val="none"/>
          <w:u w:val="none"/>
          <w:lang w:val="en-US" w:eastAsia="zh-CN"/>
        </w:rPr>
        <w:t xml:space="preserve">本委托书自出具之日起生效。 </w:t>
      </w:r>
    </w:p>
    <w:p w14:paraId="7BEA9639">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00" w:lineRule="exact"/>
        <w:ind w:right="0" w:rightChars="0"/>
        <w:jc w:val="left"/>
        <w:textAlignment w:val="baseline"/>
        <w:rPr>
          <w:rFonts w:hint="eastAsia" w:asciiTheme="minorEastAsia" w:hAnsiTheme="minorEastAsia" w:eastAsiaTheme="minorEastAsia" w:cstheme="minorEastAsia"/>
          <w:b w:val="0"/>
          <w:bCs w:val="0"/>
          <w:sz w:val="24"/>
          <w:szCs w:val="24"/>
          <w:highlight w:val="none"/>
          <w:u w:val="none"/>
          <w:lang w:val="en-US" w:eastAsia="zh-CN"/>
        </w:rPr>
      </w:pPr>
    </w:p>
    <w:p w14:paraId="4138545A">
      <w:pPr>
        <w:spacing w:line="360" w:lineRule="auto"/>
        <w:ind w:firstLine="435"/>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bCs/>
          <w:color w:val="000000"/>
          <w:sz w:val="24"/>
          <w:szCs w:val="28"/>
          <w:highlight w:val="none"/>
        </w:rPr>
        <w:t>委托</w:t>
      </w:r>
      <w:r>
        <w:rPr>
          <w:rFonts w:hint="eastAsia" w:asciiTheme="minorEastAsia" w:hAnsiTheme="minorEastAsia" w:eastAsiaTheme="minorEastAsia" w:cstheme="minorEastAsia"/>
          <w:b/>
          <w:bCs/>
          <w:color w:val="000000"/>
          <w:sz w:val="24"/>
          <w:highlight w:val="none"/>
        </w:rPr>
        <w:t>代表身份证扫描件：</w:t>
      </w:r>
    </w:p>
    <w:p w14:paraId="78E00296">
      <w:pPr>
        <w:spacing w:line="360" w:lineRule="auto"/>
        <w:ind w:firstLine="435"/>
        <w:rPr>
          <w:rFonts w:hint="eastAsia" w:asciiTheme="minorEastAsia" w:hAnsiTheme="minorEastAsia" w:eastAsiaTheme="minorEastAsia" w:cstheme="minorEastAsia"/>
          <w:color w:val="000000"/>
          <w:sz w:val="24"/>
          <w:highlight w:val="none"/>
        </w:rPr>
      </w:pPr>
    </w:p>
    <w:p w14:paraId="60DBE993">
      <w:pPr>
        <w:spacing w:line="360" w:lineRule="auto"/>
        <w:ind w:firstLine="435"/>
        <w:rPr>
          <w:rFonts w:hint="eastAsia" w:asciiTheme="minorEastAsia" w:hAnsiTheme="minorEastAsia" w:eastAsiaTheme="minorEastAsia" w:cstheme="minorEastAsia"/>
          <w:color w:val="000000"/>
          <w:sz w:val="24"/>
          <w:szCs w:val="28"/>
          <w:highlight w:val="none"/>
          <w:u w:val="single"/>
          <w:lang w:val="zh-CN"/>
        </w:rPr>
      </w:pPr>
      <w:r>
        <w:rPr>
          <w:rFonts w:hint="eastAsia" w:asciiTheme="minorEastAsia" w:hAnsiTheme="minorEastAsia" w:eastAsiaTheme="minorEastAsia" w:cstheme="minorEastAsia"/>
          <w:b w:val="0"/>
          <w:bCs w:val="0"/>
          <w:sz w:val="24"/>
          <w:szCs w:val="24"/>
          <w:highlight w:val="none"/>
          <w:u w:val="none"/>
          <w:lang w:val="en-US" w:eastAsia="zh-CN"/>
        </w:rPr>
        <w:t>委托</w:t>
      </w:r>
      <w:r>
        <w:rPr>
          <w:rFonts w:hint="eastAsia" w:asciiTheme="minorEastAsia" w:hAnsiTheme="minorEastAsia" w:eastAsiaTheme="minorEastAsia" w:cstheme="minorEastAsia"/>
          <w:color w:val="000000"/>
          <w:sz w:val="24"/>
          <w:szCs w:val="28"/>
          <w:highlight w:val="none"/>
        </w:rPr>
        <w:t>代表联系方式：</w:t>
      </w:r>
      <w:r>
        <w:rPr>
          <w:rFonts w:hint="eastAsia" w:asciiTheme="minorEastAsia" w:hAnsiTheme="minorEastAsia" w:eastAsiaTheme="minorEastAsia" w:cstheme="minorEastAsia"/>
          <w:color w:val="000000"/>
          <w:sz w:val="24"/>
          <w:szCs w:val="28"/>
          <w:highlight w:val="none"/>
          <w:u w:val="single"/>
        </w:rPr>
        <w:t xml:space="preserve">          （请填写手机号码）</w:t>
      </w:r>
    </w:p>
    <w:p w14:paraId="4AF316C1">
      <w:pPr>
        <w:spacing w:line="360" w:lineRule="auto"/>
        <w:ind w:firstLine="435"/>
        <w:rPr>
          <w:rFonts w:hint="eastAsia" w:asciiTheme="minorEastAsia" w:hAnsiTheme="minorEastAsia" w:eastAsiaTheme="minorEastAsia" w:cstheme="minorEastAsia"/>
          <w:color w:val="000000"/>
          <w:sz w:val="24"/>
          <w:szCs w:val="28"/>
          <w:highlight w:val="none"/>
          <w:lang w:val="zh-CN"/>
        </w:rPr>
      </w:pPr>
    </w:p>
    <w:p w14:paraId="14B693E0">
      <w:pPr>
        <w:spacing w:line="360" w:lineRule="auto"/>
        <w:ind w:firstLine="435"/>
        <w:rPr>
          <w:rFonts w:hint="eastAsia" w:asciiTheme="minorEastAsia" w:hAnsiTheme="minorEastAsia" w:eastAsiaTheme="minorEastAsia" w:cstheme="minorEastAsia"/>
          <w:color w:val="000000"/>
          <w:sz w:val="24"/>
          <w:szCs w:val="28"/>
          <w:highlight w:val="none"/>
        </w:rPr>
      </w:pPr>
      <w:r>
        <w:rPr>
          <w:rFonts w:hint="eastAsia" w:asciiTheme="minorEastAsia" w:hAnsiTheme="minorEastAsia" w:eastAsiaTheme="minorEastAsia" w:cstheme="minorEastAsia"/>
          <w:color w:val="000000"/>
          <w:sz w:val="24"/>
          <w:highlight w:val="none"/>
        </w:rPr>
        <w:t>特此</w:t>
      </w:r>
      <w:r>
        <w:rPr>
          <w:rFonts w:hint="eastAsia" w:asciiTheme="minorEastAsia" w:hAnsiTheme="minorEastAsia" w:eastAsiaTheme="minorEastAsia" w:cstheme="minorEastAsia"/>
          <w:color w:val="000000"/>
          <w:sz w:val="24"/>
          <w:szCs w:val="28"/>
          <w:highlight w:val="none"/>
        </w:rPr>
        <w:t>声明。</w:t>
      </w:r>
    </w:p>
    <w:p w14:paraId="7067EAE9">
      <w:pPr>
        <w:spacing w:line="360" w:lineRule="auto"/>
        <w:rPr>
          <w:rFonts w:hint="eastAsia" w:asciiTheme="minorEastAsia" w:hAnsiTheme="minorEastAsia" w:eastAsiaTheme="minorEastAsia" w:cstheme="minorEastAsia"/>
          <w:color w:val="000000"/>
          <w:sz w:val="24"/>
          <w:highlight w:val="none"/>
        </w:rPr>
      </w:pPr>
    </w:p>
    <w:p w14:paraId="3BC7249F">
      <w:pPr>
        <w:spacing w:line="360" w:lineRule="auto"/>
        <w:rPr>
          <w:rFonts w:hint="eastAsia" w:asciiTheme="minorEastAsia" w:hAnsiTheme="minorEastAsia" w:eastAsiaTheme="minorEastAsia" w:cstheme="minorEastAsia"/>
          <w:b w:val="0"/>
          <w:bCs w:val="0"/>
          <w:sz w:val="24"/>
          <w:szCs w:val="24"/>
          <w:highlight w:val="none"/>
          <w:u w:val="none"/>
          <w:lang w:val="en-US" w:eastAsia="zh-CN"/>
        </w:rPr>
      </w:pPr>
      <w:r>
        <w:rPr>
          <w:rFonts w:hint="eastAsia" w:asciiTheme="minorEastAsia" w:hAnsiTheme="minorEastAsia" w:eastAsiaTheme="minorEastAsia" w:cstheme="minorEastAsia"/>
          <w:color w:val="000000"/>
          <w:sz w:val="24"/>
          <w:highlight w:val="none"/>
        </w:rPr>
        <w:t>注：本项目只允许有唯一的投标人</w:t>
      </w:r>
      <w:r>
        <w:rPr>
          <w:rFonts w:hint="eastAsia" w:asciiTheme="minorEastAsia" w:hAnsiTheme="minorEastAsia" w:eastAsiaTheme="minorEastAsia" w:cstheme="minorEastAsia"/>
          <w:b w:val="0"/>
          <w:bCs w:val="0"/>
          <w:sz w:val="24"/>
          <w:szCs w:val="24"/>
          <w:highlight w:val="none"/>
          <w:u w:val="none"/>
          <w:lang w:val="en-US" w:eastAsia="zh-CN"/>
        </w:rPr>
        <w:t>委托</w:t>
      </w:r>
      <w:r>
        <w:rPr>
          <w:rFonts w:hint="eastAsia" w:asciiTheme="minorEastAsia" w:hAnsiTheme="minorEastAsia" w:eastAsiaTheme="minorEastAsia" w:cstheme="minorEastAsia"/>
          <w:color w:val="000000"/>
          <w:sz w:val="24"/>
          <w:highlight w:val="none"/>
        </w:rPr>
        <w:t>代表，</w:t>
      </w:r>
      <w:r>
        <w:rPr>
          <w:rFonts w:hint="eastAsia" w:asciiTheme="minorEastAsia" w:hAnsiTheme="minorEastAsia" w:eastAsiaTheme="minorEastAsia" w:cstheme="minorEastAsia"/>
          <w:b/>
          <w:bCs/>
          <w:color w:val="000000"/>
          <w:sz w:val="24"/>
          <w:highlight w:val="none"/>
        </w:rPr>
        <w:t>提供身份证扫描件</w:t>
      </w:r>
      <w:r>
        <w:rPr>
          <w:rFonts w:hint="eastAsia" w:asciiTheme="minorEastAsia" w:hAnsiTheme="minorEastAsia" w:eastAsiaTheme="minorEastAsia" w:cstheme="minorEastAsia"/>
          <w:b/>
          <w:bCs/>
          <w:color w:val="000000"/>
          <w:sz w:val="24"/>
          <w:highlight w:val="none"/>
          <w:lang w:eastAsia="zh-CN"/>
        </w:rPr>
        <w:t>。</w:t>
      </w:r>
    </w:p>
    <w:p w14:paraId="51BCDBFA">
      <w:pPr>
        <w:pStyle w:val="8"/>
        <w:rPr>
          <w:rFonts w:hint="eastAsia" w:asciiTheme="minorEastAsia" w:hAnsiTheme="minorEastAsia" w:eastAsiaTheme="minorEastAsia" w:cstheme="minorEastAsia"/>
          <w:b w:val="0"/>
          <w:bCs w:val="0"/>
          <w:sz w:val="24"/>
          <w:szCs w:val="24"/>
          <w:highlight w:val="none"/>
          <w:u w:val="none"/>
          <w:lang w:val="en-US" w:eastAsia="zh-CN"/>
        </w:rPr>
      </w:pPr>
    </w:p>
    <w:p w14:paraId="4CFBF154">
      <w:pPr>
        <w:pStyle w:val="8"/>
        <w:rPr>
          <w:rFonts w:hint="eastAsia" w:asciiTheme="minorEastAsia" w:hAnsiTheme="minorEastAsia" w:eastAsiaTheme="minorEastAsia" w:cstheme="minorEastAsia"/>
          <w:b w:val="0"/>
          <w:bCs w:val="0"/>
          <w:sz w:val="24"/>
          <w:szCs w:val="24"/>
          <w:highlight w:val="none"/>
          <w:u w:val="none"/>
          <w:lang w:val="en-US" w:eastAsia="zh-CN"/>
        </w:rPr>
      </w:pPr>
    </w:p>
    <w:p w14:paraId="22817AB9">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00" w:lineRule="exact"/>
        <w:ind w:left="0" w:leftChars="0" w:right="0" w:rightChars="0" w:firstLine="3420" w:firstLineChars="1425"/>
        <w:jc w:val="left"/>
        <w:textAlignment w:val="baseline"/>
        <w:rPr>
          <w:rFonts w:hint="eastAsia" w:asciiTheme="minorEastAsia" w:hAnsiTheme="minorEastAsia" w:eastAsiaTheme="minorEastAsia" w:cstheme="minorEastAsia"/>
          <w:b w:val="0"/>
          <w:bCs w:val="0"/>
          <w:sz w:val="24"/>
          <w:szCs w:val="24"/>
          <w:highlight w:val="none"/>
          <w:u w:val="none"/>
          <w:lang w:val="en-US" w:eastAsia="zh-CN"/>
        </w:rPr>
      </w:pPr>
    </w:p>
    <w:p w14:paraId="7D13DF31">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00" w:lineRule="exact"/>
        <w:ind w:left="0" w:leftChars="0" w:right="0" w:rightChars="0" w:firstLine="3420" w:firstLineChars="1425"/>
        <w:jc w:val="left"/>
        <w:textAlignment w:val="baseline"/>
        <w:rPr>
          <w:rFonts w:hint="eastAsia" w:asciiTheme="minorEastAsia" w:hAnsiTheme="minorEastAsia" w:eastAsiaTheme="minorEastAsia" w:cstheme="minorEastAsia"/>
          <w:b w:val="0"/>
          <w:bCs w:val="0"/>
          <w:sz w:val="24"/>
          <w:szCs w:val="24"/>
          <w:highlight w:val="none"/>
          <w:u w:val="none"/>
          <w:lang w:val="en-US" w:eastAsia="zh-CN"/>
        </w:rPr>
      </w:pPr>
      <w:r>
        <w:rPr>
          <w:rFonts w:hint="eastAsia" w:asciiTheme="minorEastAsia" w:hAnsiTheme="minorEastAsia" w:eastAsiaTheme="minorEastAsia" w:cstheme="minorEastAsia"/>
          <w:b w:val="0"/>
          <w:bCs w:val="0"/>
          <w:sz w:val="24"/>
          <w:szCs w:val="24"/>
          <w:highlight w:val="none"/>
          <w:u w:val="none"/>
          <w:lang w:val="en-US" w:eastAsia="zh-CN"/>
        </w:rPr>
        <w:t>比选响应人：</w:t>
      </w:r>
      <w:r>
        <w:rPr>
          <w:rFonts w:hint="eastAsia" w:asciiTheme="minorEastAsia" w:hAnsiTheme="minorEastAsia" w:eastAsiaTheme="minorEastAsia" w:cstheme="minorEastAsia"/>
          <w:b w:val="0"/>
          <w:bCs w:val="0"/>
          <w:sz w:val="24"/>
          <w:szCs w:val="24"/>
          <w:highlight w:val="none"/>
          <w:u w:val="single"/>
          <w:lang w:val="en-US" w:eastAsia="zh-CN"/>
        </w:rPr>
        <w:t xml:space="preserve">                       </w:t>
      </w:r>
      <w:r>
        <w:rPr>
          <w:rFonts w:hint="eastAsia" w:asciiTheme="minorEastAsia" w:hAnsiTheme="minorEastAsia" w:eastAsiaTheme="minorEastAsia" w:cstheme="minorEastAsia"/>
          <w:b w:val="0"/>
          <w:bCs w:val="0"/>
          <w:sz w:val="24"/>
          <w:szCs w:val="24"/>
          <w:highlight w:val="none"/>
          <w:u w:val="none"/>
          <w:lang w:val="en-US" w:eastAsia="zh-CN"/>
        </w:rPr>
        <w:t xml:space="preserve">（盖单位章） </w:t>
      </w:r>
    </w:p>
    <w:p w14:paraId="18C74911">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00" w:lineRule="exact"/>
        <w:ind w:left="0" w:leftChars="0" w:right="0" w:rightChars="0" w:firstLine="3420" w:firstLineChars="1425"/>
        <w:jc w:val="left"/>
        <w:textAlignment w:val="baseline"/>
        <w:rPr>
          <w:rFonts w:hint="eastAsia" w:asciiTheme="minorEastAsia" w:hAnsiTheme="minorEastAsia" w:eastAsiaTheme="minorEastAsia" w:cstheme="minorEastAsia"/>
          <w:b w:val="0"/>
          <w:bCs w:val="0"/>
          <w:sz w:val="24"/>
          <w:szCs w:val="24"/>
          <w:highlight w:val="none"/>
          <w:u w:val="none"/>
          <w:lang w:val="en-US" w:eastAsia="zh-CN"/>
        </w:rPr>
      </w:pPr>
      <w:r>
        <w:rPr>
          <w:rFonts w:hint="eastAsia" w:asciiTheme="minorEastAsia" w:hAnsiTheme="minorEastAsia" w:eastAsiaTheme="minorEastAsia" w:cstheme="minorEastAsia"/>
          <w:b w:val="0"/>
          <w:bCs w:val="0"/>
          <w:sz w:val="24"/>
          <w:szCs w:val="24"/>
          <w:highlight w:val="none"/>
          <w:u w:val="none"/>
          <w:lang w:val="en-US" w:eastAsia="zh-CN"/>
        </w:rPr>
        <w:t>法定代表人或</w:t>
      </w:r>
      <w:r>
        <w:rPr>
          <w:rFonts w:hint="eastAsia" w:asciiTheme="minorEastAsia" w:hAnsiTheme="minorEastAsia" w:eastAsiaTheme="minorEastAsia" w:cstheme="minorEastAsia"/>
          <w:sz w:val="24"/>
          <w:szCs w:val="24"/>
          <w:highlight w:val="none"/>
        </w:rPr>
        <w:t>其</w:t>
      </w:r>
      <w:r>
        <w:rPr>
          <w:rFonts w:hint="eastAsia" w:asciiTheme="minorEastAsia" w:hAnsiTheme="minorEastAsia" w:eastAsiaTheme="minorEastAsia" w:cstheme="minorEastAsia"/>
          <w:b w:val="0"/>
          <w:bCs w:val="0"/>
          <w:sz w:val="24"/>
          <w:szCs w:val="24"/>
          <w:highlight w:val="none"/>
          <w:u w:val="none"/>
          <w:lang w:val="en-US" w:eastAsia="zh-CN"/>
        </w:rPr>
        <w:t xml:space="preserve">委托代理人： </w:t>
      </w:r>
      <w:r>
        <w:rPr>
          <w:rFonts w:hint="eastAsia" w:asciiTheme="minorEastAsia" w:hAnsiTheme="minorEastAsia" w:eastAsiaTheme="minorEastAsia" w:cstheme="minorEastAsia"/>
          <w:b w:val="0"/>
          <w:bCs w:val="0"/>
          <w:sz w:val="24"/>
          <w:szCs w:val="24"/>
          <w:highlight w:val="none"/>
          <w:u w:val="single"/>
          <w:lang w:val="en-US" w:eastAsia="zh-CN"/>
        </w:rPr>
        <w:t xml:space="preserve">      </w:t>
      </w:r>
      <w:r>
        <w:rPr>
          <w:rFonts w:hint="eastAsia" w:asciiTheme="minorEastAsia" w:hAnsiTheme="minorEastAsia" w:eastAsiaTheme="minorEastAsia" w:cstheme="minorEastAsia"/>
          <w:b w:val="0"/>
          <w:bCs w:val="0"/>
          <w:sz w:val="24"/>
          <w:szCs w:val="24"/>
          <w:highlight w:val="none"/>
          <w:u w:val="none"/>
          <w:lang w:val="en-US" w:eastAsia="zh-CN"/>
        </w:rPr>
        <w:t>（签字或盖章）</w:t>
      </w:r>
    </w:p>
    <w:p w14:paraId="01BF0FF4">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00" w:lineRule="exact"/>
        <w:ind w:left="0" w:leftChars="0" w:right="0" w:rightChars="0" w:firstLine="3420" w:firstLineChars="1425"/>
        <w:jc w:val="left"/>
        <w:textAlignment w:val="baseline"/>
        <w:rPr>
          <w:rFonts w:hint="eastAsia" w:asciiTheme="minorEastAsia" w:hAnsiTheme="minorEastAsia" w:eastAsiaTheme="minorEastAsia" w:cstheme="minorEastAsia"/>
          <w:sz w:val="24"/>
          <w:szCs w:val="24"/>
          <w:highlight w:val="none"/>
          <w:lang w:val="en-US" w:eastAsia="zh-CN" w:bidi="ar"/>
        </w:rPr>
      </w:pPr>
      <w:r>
        <w:rPr>
          <w:rFonts w:hint="eastAsia" w:asciiTheme="minorEastAsia" w:hAnsiTheme="minorEastAsia" w:eastAsiaTheme="minorEastAsia" w:cstheme="minorEastAsia"/>
          <w:b w:val="0"/>
          <w:bCs w:val="0"/>
          <w:sz w:val="24"/>
          <w:szCs w:val="24"/>
          <w:highlight w:val="none"/>
          <w:u w:val="none"/>
          <w:lang w:val="en-US" w:eastAsia="zh-CN"/>
        </w:rPr>
        <w:t>授权委托日期：</w:t>
      </w:r>
      <w:r>
        <w:rPr>
          <w:rFonts w:hint="eastAsia" w:asciiTheme="minorEastAsia" w:hAnsiTheme="minorEastAsia" w:eastAsiaTheme="minorEastAsia" w:cstheme="minorEastAsia"/>
          <w:b w:val="0"/>
          <w:bCs w:val="0"/>
          <w:sz w:val="24"/>
          <w:szCs w:val="24"/>
          <w:highlight w:val="none"/>
          <w:u w:val="single"/>
          <w:lang w:val="en-US" w:eastAsia="zh-CN"/>
        </w:rPr>
        <w:t xml:space="preserve">          </w:t>
      </w:r>
      <w:r>
        <w:rPr>
          <w:rFonts w:hint="eastAsia" w:asciiTheme="minorEastAsia" w:hAnsiTheme="minorEastAsia" w:eastAsiaTheme="minorEastAsia" w:cstheme="minorEastAsia"/>
          <w:b w:val="0"/>
          <w:bCs w:val="0"/>
          <w:sz w:val="24"/>
          <w:szCs w:val="24"/>
          <w:highlight w:val="none"/>
          <w:u w:val="none"/>
          <w:lang w:val="en-US" w:eastAsia="zh-CN"/>
        </w:rPr>
        <w:t>年</w:t>
      </w:r>
      <w:r>
        <w:rPr>
          <w:rFonts w:hint="eastAsia" w:asciiTheme="minorEastAsia" w:hAnsiTheme="minorEastAsia" w:eastAsiaTheme="minorEastAsia" w:cstheme="minorEastAsia"/>
          <w:b w:val="0"/>
          <w:bCs w:val="0"/>
          <w:sz w:val="24"/>
          <w:szCs w:val="24"/>
          <w:highlight w:val="none"/>
          <w:u w:val="single"/>
          <w:lang w:val="en-US" w:eastAsia="zh-CN"/>
        </w:rPr>
        <w:t xml:space="preserve">     </w:t>
      </w:r>
      <w:r>
        <w:rPr>
          <w:rFonts w:hint="eastAsia" w:asciiTheme="minorEastAsia" w:hAnsiTheme="minorEastAsia" w:eastAsiaTheme="minorEastAsia" w:cstheme="minorEastAsia"/>
          <w:b w:val="0"/>
          <w:bCs w:val="0"/>
          <w:sz w:val="24"/>
          <w:szCs w:val="24"/>
          <w:highlight w:val="none"/>
          <w:u w:val="none"/>
          <w:lang w:val="en-US" w:eastAsia="zh-CN"/>
        </w:rPr>
        <w:t>月</w:t>
      </w:r>
      <w:r>
        <w:rPr>
          <w:rFonts w:hint="eastAsia" w:asciiTheme="minorEastAsia" w:hAnsiTheme="minorEastAsia" w:eastAsiaTheme="minorEastAsia" w:cstheme="minorEastAsia"/>
          <w:b w:val="0"/>
          <w:bCs w:val="0"/>
          <w:sz w:val="24"/>
          <w:szCs w:val="24"/>
          <w:highlight w:val="none"/>
          <w:u w:val="single"/>
          <w:lang w:val="en-US" w:eastAsia="zh-CN"/>
        </w:rPr>
        <w:t xml:space="preserve">     </w:t>
      </w:r>
      <w:r>
        <w:rPr>
          <w:rFonts w:hint="eastAsia" w:asciiTheme="minorEastAsia" w:hAnsiTheme="minorEastAsia" w:eastAsiaTheme="minorEastAsia" w:cstheme="minorEastAsia"/>
          <w:b w:val="0"/>
          <w:bCs w:val="0"/>
          <w:sz w:val="24"/>
          <w:szCs w:val="24"/>
          <w:highlight w:val="none"/>
          <w:u w:val="none"/>
          <w:lang w:val="en-US" w:eastAsia="zh-CN"/>
        </w:rPr>
        <w:t>日</w:t>
      </w:r>
    </w:p>
    <w:p w14:paraId="5526EFF8">
      <w:p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sz w:val="24"/>
          <w:szCs w:val="24"/>
          <w:highlight w:val="none"/>
          <w:lang w:val="en-US" w:eastAsia="zh-CN" w:bidi="ar"/>
        </w:rPr>
      </w:pPr>
    </w:p>
    <w:p w14:paraId="09732DA4">
      <w:p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sz w:val="32"/>
          <w:szCs w:val="32"/>
          <w:highlight w:val="none"/>
          <w:lang w:val="en-US" w:eastAsia="zh-CN" w:bidi="ar"/>
        </w:rPr>
      </w:pPr>
    </w:p>
    <w:p w14:paraId="14098819">
      <w:p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sz w:val="32"/>
          <w:szCs w:val="32"/>
          <w:highlight w:val="none"/>
          <w:lang w:val="en-US" w:eastAsia="zh-CN" w:bidi="ar"/>
        </w:rPr>
      </w:pPr>
    </w:p>
    <w:p w14:paraId="07A47976">
      <w:p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sz w:val="32"/>
          <w:szCs w:val="32"/>
          <w:highlight w:val="none"/>
          <w:lang w:val="en-US" w:eastAsia="zh-CN" w:bidi="ar"/>
        </w:rPr>
      </w:pPr>
    </w:p>
    <w:p w14:paraId="692AF981">
      <w:p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sz w:val="32"/>
          <w:szCs w:val="32"/>
          <w:highlight w:val="none"/>
          <w:lang w:val="en-US" w:eastAsia="zh-CN" w:bidi="ar"/>
        </w:rPr>
      </w:pPr>
    </w:p>
    <w:p w14:paraId="47A1FEAB">
      <w:p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sz w:val="32"/>
          <w:szCs w:val="32"/>
          <w:highlight w:val="none"/>
          <w:lang w:val="en-US" w:eastAsia="zh-CN" w:bidi="ar"/>
        </w:rPr>
      </w:pPr>
    </w:p>
    <w:p w14:paraId="3EBCA25E">
      <w:p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sz w:val="32"/>
          <w:szCs w:val="32"/>
          <w:highlight w:val="none"/>
          <w:lang w:val="en-US" w:eastAsia="zh-CN" w:bidi="ar"/>
        </w:rPr>
      </w:pPr>
    </w:p>
    <w:p w14:paraId="15E3D974">
      <w:pPr>
        <w:rPr>
          <w:rFonts w:hint="eastAsia" w:asciiTheme="minorEastAsia" w:hAnsiTheme="minorEastAsia" w:eastAsiaTheme="minorEastAsia" w:cstheme="minorEastAsia"/>
          <w:b/>
          <w:bCs/>
          <w:kern w:val="2"/>
          <w:sz w:val="32"/>
          <w:szCs w:val="32"/>
          <w:highlight w:val="none"/>
          <w:lang w:val="en-US" w:eastAsia="zh-CN" w:bidi="ar"/>
        </w:rPr>
      </w:pPr>
      <w:r>
        <w:rPr>
          <w:rFonts w:hint="eastAsia" w:asciiTheme="minorEastAsia" w:hAnsiTheme="minorEastAsia" w:eastAsiaTheme="minorEastAsia" w:cstheme="minorEastAsia"/>
          <w:b/>
          <w:bCs/>
          <w:kern w:val="2"/>
          <w:sz w:val="32"/>
          <w:szCs w:val="32"/>
          <w:highlight w:val="none"/>
          <w:lang w:val="en-US" w:eastAsia="zh-CN" w:bidi="ar"/>
        </w:rPr>
        <w:br w:type="page"/>
      </w:r>
    </w:p>
    <w:p w14:paraId="2C1C5D5F">
      <w:pPr>
        <w:pStyle w:val="4"/>
        <w:rPr>
          <w:rFonts w:hint="eastAsia" w:asciiTheme="minorEastAsia" w:hAnsiTheme="minorEastAsia" w:eastAsiaTheme="minorEastAsia" w:cstheme="minorEastAsia"/>
          <w:b/>
          <w:bCs/>
          <w:kern w:val="2"/>
          <w:sz w:val="32"/>
          <w:szCs w:val="32"/>
          <w:highlight w:val="none"/>
          <w:lang w:val="en-US" w:eastAsia="zh-CN" w:bidi="ar"/>
        </w:rPr>
      </w:pPr>
    </w:p>
    <w:p w14:paraId="7FFC6ECA">
      <w:pPr>
        <w:rPr>
          <w:rFonts w:hint="eastAsia" w:asciiTheme="minorEastAsia" w:hAnsiTheme="minorEastAsia" w:eastAsiaTheme="minorEastAsia" w:cstheme="minorEastAsia"/>
          <w:b/>
          <w:bCs/>
          <w:kern w:val="2"/>
          <w:sz w:val="32"/>
          <w:szCs w:val="32"/>
          <w:highlight w:val="none"/>
          <w:lang w:val="en-US" w:eastAsia="zh-CN" w:bidi="ar"/>
        </w:rPr>
      </w:pPr>
    </w:p>
    <w:p w14:paraId="72B38BBF">
      <w:pPr>
        <w:pStyle w:val="4"/>
        <w:rPr>
          <w:rFonts w:hint="eastAsia" w:asciiTheme="minorEastAsia" w:hAnsiTheme="minorEastAsia" w:eastAsiaTheme="minorEastAsia" w:cstheme="minorEastAsia"/>
          <w:b/>
          <w:bCs/>
          <w:kern w:val="2"/>
          <w:sz w:val="32"/>
          <w:szCs w:val="32"/>
          <w:highlight w:val="none"/>
          <w:lang w:val="en-US" w:eastAsia="zh-CN" w:bidi="ar"/>
        </w:rPr>
      </w:pPr>
    </w:p>
    <w:p w14:paraId="66703DFA">
      <w:pPr>
        <w:rPr>
          <w:rFonts w:hint="eastAsia" w:asciiTheme="minorEastAsia" w:hAnsiTheme="minorEastAsia" w:eastAsiaTheme="minorEastAsia" w:cstheme="minorEastAsia"/>
          <w:highlight w:val="none"/>
          <w:lang w:val="en-US" w:eastAsia="zh-CN"/>
        </w:rPr>
      </w:pPr>
    </w:p>
    <w:p w14:paraId="07B28B0F">
      <w:pPr>
        <w:numPr>
          <w:ilvl w:val="0"/>
          <w:numId w:val="2"/>
        </w:num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sz w:val="32"/>
          <w:szCs w:val="32"/>
          <w:highlight w:val="none"/>
          <w:lang w:val="en-US" w:eastAsia="zh-CN" w:bidi="ar"/>
        </w:rPr>
      </w:pPr>
      <w:r>
        <w:rPr>
          <w:rFonts w:hint="eastAsia" w:asciiTheme="minorEastAsia" w:hAnsiTheme="minorEastAsia" w:eastAsiaTheme="minorEastAsia" w:cstheme="minorEastAsia"/>
          <w:b/>
          <w:bCs/>
          <w:sz w:val="32"/>
          <w:szCs w:val="32"/>
          <w:highlight w:val="none"/>
          <w:lang w:val="en-US" w:eastAsia="zh-CN" w:bidi="ar"/>
        </w:rPr>
        <w:t>企业营业执照（复印件）</w:t>
      </w:r>
    </w:p>
    <w:p w14:paraId="4E1FB211">
      <w:pPr>
        <w:pStyle w:val="4"/>
        <w:keepNext/>
        <w:keepLines/>
        <w:widowControl w:val="0"/>
        <w:numPr>
          <w:ilvl w:val="0"/>
          <w:numId w:val="0"/>
        </w:numPr>
        <w:spacing w:before="260" w:after="260" w:line="413" w:lineRule="auto"/>
        <w:jc w:val="both"/>
        <w:outlineLvl w:val="2"/>
        <w:rPr>
          <w:rFonts w:hint="eastAsia" w:asciiTheme="minorEastAsia" w:hAnsiTheme="minorEastAsia" w:eastAsiaTheme="minorEastAsia" w:cstheme="minorEastAsia"/>
          <w:highlight w:val="none"/>
          <w:lang w:val="en-US" w:eastAsia="zh-CN"/>
        </w:rPr>
      </w:pPr>
    </w:p>
    <w:p w14:paraId="0651F658">
      <w:pPr>
        <w:rPr>
          <w:rFonts w:hint="eastAsia" w:asciiTheme="minorEastAsia" w:hAnsiTheme="minorEastAsia" w:eastAsiaTheme="minorEastAsia" w:cstheme="minorEastAsia"/>
          <w:highlight w:val="none"/>
          <w:lang w:val="en-US" w:eastAsia="zh-CN"/>
        </w:rPr>
      </w:pPr>
    </w:p>
    <w:p w14:paraId="7B87EF38">
      <w:pPr>
        <w:pStyle w:val="4"/>
        <w:rPr>
          <w:rFonts w:hint="eastAsia" w:asciiTheme="minorEastAsia" w:hAnsiTheme="minorEastAsia" w:eastAsiaTheme="minorEastAsia" w:cstheme="minorEastAsia"/>
          <w:highlight w:val="none"/>
          <w:lang w:val="en-US" w:eastAsia="zh-CN"/>
        </w:rPr>
      </w:pPr>
    </w:p>
    <w:p w14:paraId="60249F49">
      <w:pPr>
        <w:rPr>
          <w:rFonts w:hint="eastAsia" w:asciiTheme="minorEastAsia" w:hAnsiTheme="minorEastAsia" w:eastAsiaTheme="minorEastAsia" w:cstheme="minorEastAsia"/>
          <w:highlight w:val="none"/>
          <w:lang w:val="en-US" w:eastAsia="zh-CN"/>
        </w:rPr>
      </w:pPr>
    </w:p>
    <w:p w14:paraId="2D1CE9FC">
      <w:pPr>
        <w:rPr>
          <w:rFonts w:hint="eastAsia" w:asciiTheme="minorEastAsia" w:hAnsiTheme="minorEastAsia" w:eastAsiaTheme="minorEastAsia" w:cstheme="minorEastAsia"/>
          <w:highlight w:val="none"/>
          <w:lang w:val="en-US" w:eastAsia="zh-CN"/>
        </w:rPr>
      </w:pPr>
    </w:p>
    <w:p w14:paraId="67A838CF">
      <w:pPr>
        <w:ind w:firstLine="2249" w:firstLineChars="700"/>
        <w:rPr>
          <w:rFonts w:hint="eastAsia" w:asciiTheme="minorEastAsia" w:hAnsiTheme="minorEastAsia" w:eastAsiaTheme="minorEastAsia" w:cstheme="minorEastAsia"/>
          <w:b/>
          <w:bCs/>
          <w:sz w:val="32"/>
          <w:szCs w:val="32"/>
          <w:highlight w:val="none"/>
          <w:lang w:val="en-US" w:eastAsia="zh-CN"/>
        </w:rPr>
      </w:pPr>
      <w:r>
        <w:rPr>
          <w:rFonts w:hint="eastAsia" w:asciiTheme="minorEastAsia" w:hAnsiTheme="minorEastAsia" w:eastAsiaTheme="minorEastAsia" w:cstheme="minorEastAsia"/>
          <w:b/>
          <w:bCs/>
          <w:kern w:val="2"/>
          <w:sz w:val="32"/>
          <w:szCs w:val="32"/>
          <w:highlight w:val="none"/>
          <w:lang w:val="en-US" w:eastAsia="zh-CN" w:bidi="ar-SA"/>
        </w:rPr>
        <w:t>4、</w:t>
      </w:r>
      <w:r>
        <w:rPr>
          <w:rFonts w:hint="eastAsia" w:asciiTheme="minorEastAsia" w:hAnsiTheme="minorEastAsia" w:eastAsiaTheme="minorEastAsia" w:cstheme="minorEastAsia"/>
          <w:b/>
          <w:bCs/>
          <w:sz w:val="32"/>
          <w:szCs w:val="32"/>
          <w:highlight w:val="none"/>
          <w:lang w:val="en-US" w:eastAsia="zh-CN" w:bidi="ar"/>
        </w:rPr>
        <w:t>项目的特定资格证明材料（如有）</w:t>
      </w:r>
    </w:p>
    <w:p w14:paraId="38F3E98C">
      <w:pPr>
        <w:rPr>
          <w:rFonts w:hint="eastAsia" w:asciiTheme="minorEastAsia" w:hAnsiTheme="minorEastAsia" w:eastAsiaTheme="minorEastAsia" w:cstheme="minorEastAsia"/>
          <w:b/>
          <w:bCs/>
          <w:sz w:val="32"/>
          <w:szCs w:val="32"/>
          <w:highlight w:val="none"/>
          <w:lang w:val="en-US" w:eastAsia="zh-CN" w:bidi="ar"/>
        </w:rPr>
      </w:pPr>
      <w:r>
        <w:rPr>
          <w:rFonts w:hint="eastAsia" w:asciiTheme="minorEastAsia" w:hAnsiTheme="minorEastAsia" w:eastAsiaTheme="minorEastAsia" w:cstheme="minorEastAsia"/>
          <w:b/>
          <w:bCs/>
          <w:sz w:val="32"/>
          <w:szCs w:val="32"/>
          <w:highlight w:val="none"/>
          <w:lang w:val="en-US" w:eastAsia="zh-CN" w:bidi="ar"/>
        </w:rPr>
        <w:br w:type="page"/>
      </w:r>
    </w:p>
    <w:p w14:paraId="11B0B446">
      <w:pPr>
        <w:keepNext w:val="0"/>
        <w:keepLines w:val="0"/>
        <w:pageBreakBefore w:val="0"/>
        <w:widowControl w:val="0"/>
        <w:kinsoku w:val="0"/>
        <w:wordWrap/>
        <w:overflowPunct/>
        <w:topLinePunct w:val="0"/>
        <w:autoSpaceDE w:val="0"/>
        <w:autoSpaceDN w:val="0"/>
        <w:bidi w:val="0"/>
        <w:adjustRightInd w:val="0"/>
        <w:snapToGrid w:val="0"/>
        <w:spacing w:line="500" w:lineRule="exact"/>
        <w:ind w:right="0"/>
        <w:jc w:val="center"/>
        <w:textAlignment w:val="baseline"/>
        <w:rPr>
          <w:rFonts w:hint="eastAsia" w:asciiTheme="minorEastAsia" w:hAnsiTheme="minorEastAsia" w:eastAsiaTheme="minorEastAsia" w:cstheme="minorEastAsia"/>
          <w:b/>
          <w:bCs/>
          <w:sz w:val="32"/>
          <w:szCs w:val="32"/>
          <w:highlight w:val="none"/>
          <w:lang w:val="en-US" w:eastAsia="zh-CN" w:bidi="ar"/>
        </w:rPr>
      </w:pPr>
      <w:r>
        <w:rPr>
          <w:rFonts w:hint="eastAsia" w:asciiTheme="minorEastAsia" w:hAnsiTheme="minorEastAsia" w:eastAsiaTheme="minorEastAsia" w:cstheme="minorEastAsia"/>
          <w:b/>
          <w:bCs/>
          <w:sz w:val="32"/>
          <w:szCs w:val="32"/>
          <w:highlight w:val="none"/>
          <w:lang w:val="en-US" w:eastAsia="zh-CN" w:bidi="ar"/>
        </w:rPr>
        <w:t>5、供应商声明函</w:t>
      </w:r>
    </w:p>
    <w:p w14:paraId="52FC127C">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p>
    <w:p w14:paraId="187A9F3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根据《中华人民共和国政府采购法》及《中华人民共和国政府采购法实施条例》 的规定：</w:t>
      </w:r>
    </w:p>
    <w:p w14:paraId="7851FAE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 xml:space="preserve">1、本单位郑重声明：我单位完全符合《中华人民共和国政府采购法》第二十二条规定及本项目所要求的资格条件：              </w:t>
      </w:r>
    </w:p>
    <w:p w14:paraId="20271E1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 xml:space="preserve">（1）具有独立承担民事责任的能力；                                          </w:t>
      </w:r>
    </w:p>
    <w:p w14:paraId="5CDFA63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 xml:space="preserve">（2）具有良好的商业信誉和健全的财务会计制度；                              </w:t>
      </w:r>
    </w:p>
    <w:p w14:paraId="74E5AC1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 xml:space="preserve">（3）具有履行合同所必需的设备和专业技术能力；                              </w:t>
      </w:r>
    </w:p>
    <w:p w14:paraId="5C843F3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 xml:space="preserve">（4）有依法缴纳税收和社会保障资金的良好记录；                              </w:t>
      </w:r>
    </w:p>
    <w:p w14:paraId="7017CB1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 xml:space="preserve">（5）参加政府采购活动前三年内，在经营活动中没有重大违法记录，包括：我单位因违法经营受到刑事处罚或者责令停产停业、吊销许可证或者执照、较大数额罚款等行政处罚；   </w:t>
      </w:r>
    </w:p>
    <w:p w14:paraId="16E7B5F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 xml:space="preserve">（6）我单位不在财政部门依法作出的禁止参加政府采购活动的行政处罚期限内；                       </w:t>
      </w:r>
    </w:p>
    <w:p w14:paraId="6CF4D02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（7）符合法律、行政法规规定的其他条件。</w:t>
      </w:r>
    </w:p>
    <w:p w14:paraId="6D7A1AA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2、本单位郑重声明，我单位无以下不良信用记录情形：</w:t>
      </w:r>
    </w:p>
    <w:p w14:paraId="6392329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（1）被人民法院列入失信被执行人；</w:t>
      </w:r>
    </w:p>
    <w:p w14:paraId="0E254D8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（2）被市场监督管理部门列入企业经营异常名录；</w:t>
      </w:r>
    </w:p>
    <w:p w14:paraId="745021F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（3）被税务部门列入重大税收违法失信主体；</w:t>
      </w:r>
    </w:p>
    <w:p w14:paraId="3628AC8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 xml:space="preserve">（4）被政府采购监管部门列入政府采购严重违法失信行为记录名单。                        </w:t>
      </w:r>
    </w:p>
    <w:p w14:paraId="6960F2F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本单位对上述声明的真实性负责。如有虚假，将依法承担相应责任。</w:t>
      </w:r>
    </w:p>
    <w:p w14:paraId="119CDE12">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p>
    <w:p w14:paraId="56BCB514">
      <w:pPr>
        <w:keepNext w:val="0"/>
        <w:keepLines w:val="0"/>
        <w:pageBreakBefore w:val="0"/>
        <w:widowControl w:val="0"/>
        <w:kinsoku w:val="0"/>
        <w:wordWrap/>
        <w:overflowPunct/>
        <w:topLinePunct w:val="0"/>
        <w:autoSpaceDE w:val="0"/>
        <w:autoSpaceDN w:val="0"/>
        <w:bidi w:val="0"/>
        <w:adjustRightInd w:val="0"/>
        <w:snapToGrid w:val="0"/>
        <w:spacing w:line="700" w:lineRule="exact"/>
        <w:ind w:firstLine="3600" w:firstLineChars="1500"/>
        <w:jc w:val="left"/>
        <w:textAlignment w:val="baseline"/>
        <w:rPr>
          <w:rFonts w:hint="eastAsia" w:asciiTheme="minorEastAsia" w:hAnsiTheme="minorEastAsia" w:eastAsiaTheme="minorEastAsia" w:cstheme="minorEastAsia"/>
          <w:sz w:val="24"/>
          <w:szCs w:val="24"/>
          <w:highlight w:val="none"/>
        </w:rPr>
      </w:pPr>
    </w:p>
    <w:p w14:paraId="684BF174">
      <w:pPr>
        <w:keepNext w:val="0"/>
        <w:keepLines w:val="0"/>
        <w:pageBreakBefore w:val="0"/>
        <w:widowControl w:val="0"/>
        <w:kinsoku w:val="0"/>
        <w:wordWrap/>
        <w:overflowPunct/>
        <w:topLinePunct w:val="0"/>
        <w:autoSpaceDE w:val="0"/>
        <w:autoSpaceDN w:val="0"/>
        <w:bidi w:val="0"/>
        <w:adjustRightInd w:val="0"/>
        <w:snapToGrid w:val="0"/>
        <w:spacing w:line="700" w:lineRule="exact"/>
        <w:ind w:firstLine="3600" w:firstLineChars="1500"/>
        <w:jc w:val="left"/>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比选响应人：</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（盖</w:t>
      </w:r>
      <w:r>
        <w:rPr>
          <w:rFonts w:hint="eastAsia" w:asciiTheme="minorEastAsia" w:hAnsiTheme="minorEastAsia" w:eastAsiaTheme="minorEastAsia" w:cstheme="minorEastAsia"/>
          <w:sz w:val="24"/>
          <w:szCs w:val="24"/>
          <w:highlight w:val="none"/>
          <w:lang w:val="en-US" w:eastAsia="zh-CN"/>
        </w:rPr>
        <w:t>单位</w:t>
      </w:r>
      <w:r>
        <w:rPr>
          <w:rFonts w:hint="eastAsia" w:asciiTheme="minorEastAsia" w:hAnsiTheme="minorEastAsia" w:eastAsiaTheme="minorEastAsia" w:cstheme="minorEastAsia"/>
          <w:sz w:val="24"/>
          <w:szCs w:val="24"/>
          <w:highlight w:val="none"/>
        </w:rPr>
        <w:t xml:space="preserve">章） </w:t>
      </w:r>
    </w:p>
    <w:p w14:paraId="223B4B10">
      <w:pPr>
        <w:keepNext w:val="0"/>
        <w:keepLines w:val="0"/>
        <w:pageBreakBefore w:val="0"/>
        <w:widowControl w:val="0"/>
        <w:kinsoku w:val="0"/>
        <w:wordWrap/>
        <w:overflowPunct/>
        <w:topLinePunct w:val="0"/>
        <w:autoSpaceDE w:val="0"/>
        <w:autoSpaceDN w:val="0"/>
        <w:bidi w:val="0"/>
        <w:adjustRightInd w:val="0"/>
        <w:snapToGrid w:val="0"/>
        <w:spacing w:line="700" w:lineRule="exact"/>
        <w:ind w:firstLine="3600" w:firstLineChars="1500"/>
        <w:jc w:val="left"/>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法定代表人或其委托代理人：</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（签字或盖章）</w:t>
      </w:r>
    </w:p>
    <w:p w14:paraId="6818D8CB">
      <w:pPr>
        <w:pStyle w:val="19"/>
        <w:keepNext w:val="0"/>
        <w:keepLines w:val="0"/>
        <w:pageBreakBefore w:val="0"/>
        <w:widowControl/>
        <w:wordWrap/>
        <w:overflowPunct/>
        <w:topLinePunct w:val="0"/>
        <w:bidi w:val="0"/>
        <w:spacing w:beforeAutospacing="0" w:afterAutospacing="0" w:line="700" w:lineRule="exact"/>
        <w:jc w:val="right"/>
        <w:rPr>
          <w:rFonts w:hint="eastAsia" w:asciiTheme="minorEastAsia" w:hAnsiTheme="minorEastAsia" w:eastAsiaTheme="minorEastAsia" w:cstheme="minorEastAsia"/>
          <w:b/>
          <w:bCs/>
          <w:sz w:val="32"/>
          <w:szCs w:val="32"/>
          <w:highlight w:val="none"/>
          <w:lang w:val="en-US" w:eastAsia="zh-CN" w:bidi="ar"/>
        </w:rPr>
      </w:pPr>
      <w:r>
        <w:rPr>
          <w:rFonts w:hint="eastAsia" w:asciiTheme="minorEastAsia" w:hAnsiTheme="minorEastAsia" w:eastAsiaTheme="minorEastAsia" w:cstheme="minorEastAsia"/>
          <w:b w:val="0"/>
          <w:bCs w:val="0"/>
          <w:sz w:val="24"/>
          <w:szCs w:val="24"/>
          <w:highlight w:val="none"/>
          <w:lang w:bidi="ar"/>
        </w:rPr>
        <w:t>年   月   日</w:t>
      </w:r>
    </w:p>
    <w:p w14:paraId="36EAE2E6">
      <w:p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sz w:val="32"/>
          <w:szCs w:val="32"/>
          <w:highlight w:val="none"/>
          <w:lang w:val="en-US" w:eastAsia="zh-CN" w:bidi="ar"/>
        </w:rPr>
      </w:pPr>
    </w:p>
    <w:p w14:paraId="47197E02">
      <w:pPr>
        <w:keepNext w:val="0"/>
        <w:keepLines w:val="0"/>
        <w:pageBreakBefore w:val="0"/>
        <w:widowControl w:val="0"/>
        <w:kinsoku w:val="0"/>
        <w:wordWrap/>
        <w:overflowPunct/>
        <w:topLinePunct w:val="0"/>
        <w:autoSpaceDE w:val="0"/>
        <w:autoSpaceDN w:val="0"/>
        <w:bidi w:val="0"/>
        <w:adjustRightInd w:val="0"/>
        <w:snapToGrid w:val="0"/>
        <w:spacing w:line="500" w:lineRule="exact"/>
        <w:ind w:right="0"/>
        <w:jc w:val="center"/>
        <w:textAlignment w:val="baseline"/>
        <w:rPr>
          <w:rFonts w:hint="eastAsia" w:asciiTheme="minorEastAsia" w:hAnsiTheme="minorEastAsia" w:eastAsiaTheme="minorEastAsia" w:cstheme="minorEastAsia"/>
          <w:b/>
          <w:bCs/>
          <w:sz w:val="32"/>
          <w:szCs w:val="32"/>
          <w:highlight w:val="none"/>
          <w:lang w:val="en-US" w:eastAsia="zh-CN" w:bidi="ar"/>
        </w:rPr>
      </w:pPr>
      <w:r>
        <w:rPr>
          <w:rFonts w:hint="eastAsia" w:asciiTheme="minorEastAsia" w:hAnsiTheme="minorEastAsia" w:eastAsiaTheme="minorEastAsia" w:cstheme="minorEastAsia"/>
          <w:b/>
          <w:bCs/>
          <w:sz w:val="32"/>
          <w:szCs w:val="32"/>
          <w:highlight w:val="none"/>
          <w:lang w:val="en-US" w:eastAsia="zh-CN" w:bidi="ar"/>
        </w:rPr>
        <w:t>6、服务内容及要求响应表</w:t>
      </w:r>
    </w:p>
    <w:p w14:paraId="7C1ABD9E">
      <w:pPr>
        <w:snapToGrid w:val="0"/>
        <w:spacing w:line="360" w:lineRule="auto"/>
        <w:jc w:val="left"/>
        <w:rPr>
          <w:rFonts w:hint="eastAsia" w:asciiTheme="minorEastAsia" w:hAnsiTheme="minorEastAsia" w:eastAsiaTheme="minorEastAsia" w:cstheme="minorEastAsia"/>
          <w:b/>
          <w:bCs/>
          <w:sz w:val="24"/>
          <w:szCs w:val="24"/>
          <w:highlight w:val="none"/>
          <w:lang w:bidi="ar"/>
        </w:rPr>
      </w:pPr>
    </w:p>
    <w:p w14:paraId="7A8CFE8B">
      <w:pPr>
        <w:snapToGrid w:val="0"/>
        <w:spacing w:line="360" w:lineRule="auto"/>
        <w:ind w:firstLine="482" w:firstLineChars="200"/>
        <w:jc w:val="lef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项目名称：</w:t>
      </w:r>
      <w:r>
        <w:rPr>
          <w:rFonts w:hint="eastAsia" w:asciiTheme="minorEastAsia" w:hAnsiTheme="minorEastAsia" w:eastAsiaTheme="minorEastAsia" w:cstheme="minorEastAsia"/>
          <w:b/>
          <w:sz w:val="24"/>
          <w:szCs w:val="24"/>
          <w:highlight w:val="none"/>
          <w:u w:val="single"/>
        </w:rPr>
        <w:t xml:space="preserve">           </w:t>
      </w:r>
    </w:p>
    <w:tbl>
      <w:tblPr>
        <w:tblStyle w:val="21"/>
        <w:tblW w:w="87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9"/>
        <w:gridCol w:w="3222"/>
        <w:gridCol w:w="4227"/>
      </w:tblGrid>
      <w:tr w14:paraId="72186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exact"/>
        </w:trPr>
        <w:tc>
          <w:tcPr>
            <w:tcW w:w="1309" w:type="dxa"/>
            <w:tcBorders>
              <w:top w:val="single" w:color="auto" w:sz="4" w:space="0"/>
              <w:left w:val="single" w:color="auto" w:sz="4" w:space="0"/>
              <w:bottom w:val="single" w:color="auto" w:sz="4" w:space="0"/>
              <w:right w:val="single" w:color="auto" w:sz="4" w:space="0"/>
            </w:tcBorders>
            <w:noWrap w:val="0"/>
            <w:vAlign w:val="center"/>
          </w:tcPr>
          <w:p w14:paraId="34DD9CD1">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bidi="ar"/>
              </w:rPr>
              <w:t>序号</w:t>
            </w:r>
          </w:p>
        </w:tc>
        <w:tc>
          <w:tcPr>
            <w:tcW w:w="3222" w:type="dxa"/>
            <w:tcBorders>
              <w:top w:val="single" w:color="auto" w:sz="4" w:space="0"/>
              <w:left w:val="single" w:color="auto" w:sz="4" w:space="0"/>
              <w:bottom w:val="single" w:color="auto" w:sz="4" w:space="0"/>
              <w:right w:val="single" w:color="auto" w:sz="4" w:space="0"/>
            </w:tcBorders>
            <w:noWrap w:val="0"/>
            <w:vAlign w:val="center"/>
          </w:tcPr>
          <w:p w14:paraId="2B1D5402">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bidi="ar"/>
              </w:rPr>
              <w:t>服务内容及要求</w:t>
            </w:r>
          </w:p>
        </w:tc>
        <w:tc>
          <w:tcPr>
            <w:tcW w:w="4227" w:type="dxa"/>
            <w:tcBorders>
              <w:top w:val="single" w:color="auto" w:sz="4" w:space="0"/>
              <w:left w:val="single" w:color="auto" w:sz="4" w:space="0"/>
              <w:bottom w:val="single" w:color="auto" w:sz="4" w:space="0"/>
              <w:right w:val="single" w:color="auto" w:sz="4" w:space="0"/>
            </w:tcBorders>
            <w:noWrap w:val="0"/>
            <w:vAlign w:val="center"/>
          </w:tcPr>
          <w:p w14:paraId="1073ACDB">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bidi="ar"/>
              </w:rPr>
              <w:t>响应服务内容及要求</w:t>
            </w:r>
          </w:p>
        </w:tc>
      </w:tr>
      <w:tr w14:paraId="71341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exact"/>
        </w:trPr>
        <w:tc>
          <w:tcPr>
            <w:tcW w:w="1309" w:type="dxa"/>
            <w:tcBorders>
              <w:top w:val="single" w:color="auto" w:sz="4" w:space="0"/>
              <w:left w:val="single" w:color="auto" w:sz="4" w:space="0"/>
              <w:bottom w:val="single" w:color="auto" w:sz="4" w:space="0"/>
              <w:right w:val="single" w:color="auto" w:sz="4" w:space="0"/>
            </w:tcBorders>
            <w:noWrap w:val="0"/>
            <w:vAlign w:val="center"/>
          </w:tcPr>
          <w:p w14:paraId="2577D5FA">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lang w:bidi="ar"/>
              </w:rPr>
              <w:t>1</w:t>
            </w:r>
          </w:p>
        </w:tc>
        <w:tc>
          <w:tcPr>
            <w:tcW w:w="3222" w:type="dxa"/>
            <w:tcBorders>
              <w:top w:val="single" w:color="auto" w:sz="4" w:space="0"/>
              <w:left w:val="single" w:color="auto" w:sz="4" w:space="0"/>
              <w:bottom w:val="single" w:color="auto" w:sz="4" w:space="0"/>
              <w:right w:val="single" w:color="auto" w:sz="4" w:space="0"/>
            </w:tcBorders>
            <w:noWrap w:val="0"/>
            <w:vAlign w:val="center"/>
          </w:tcPr>
          <w:p w14:paraId="7287657C">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bidi="ar"/>
              </w:rPr>
              <w:t>详见比选文件</w:t>
            </w:r>
          </w:p>
        </w:tc>
        <w:tc>
          <w:tcPr>
            <w:tcW w:w="4227" w:type="dxa"/>
            <w:tcBorders>
              <w:top w:val="single" w:color="auto" w:sz="4" w:space="0"/>
              <w:left w:val="single" w:color="auto" w:sz="4" w:space="0"/>
              <w:bottom w:val="single" w:color="auto" w:sz="4" w:space="0"/>
              <w:right w:val="single" w:color="auto" w:sz="4" w:space="0"/>
            </w:tcBorders>
            <w:noWrap w:val="0"/>
            <w:vAlign w:val="center"/>
          </w:tcPr>
          <w:p w14:paraId="25A5D076">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lang w:bidi="ar"/>
              </w:rPr>
              <w:t>我方完全响应比选文件所有内容</w:t>
            </w:r>
          </w:p>
        </w:tc>
      </w:tr>
    </w:tbl>
    <w:p w14:paraId="13262A19">
      <w:pPr>
        <w:spacing w:line="360" w:lineRule="auto"/>
        <w:rPr>
          <w:rFonts w:hint="eastAsia" w:asciiTheme="minorEastAsia" w:hAnsiTheme="minorEastAsia" w:eastAsiaTheme="minorEastAsia" w:cstheme="minorEastAsia"/>
          <w:sz w:val="24"/>
          <w:szCs w:val="24"/>
          <w:highlight w:val="none"/>
        </w:rPr>
      </w:pPr>
    </w:p>
    <w:p w14:paraId="675FFAEE">
      <w:pPr>
        <w:pStyle w:val="20"/>
        <w:widowControl/>
        <w:ind w:firstLine="280"/>
        <w:rPr>
          <w:rFonts w:hint="eastAsia" w:asciiTheme="minorEastAsia" w:hAnsiTheme="minorEastAsia" w:eastAsiaTheme="minorEastAsia" w:cstheme="minorEastAsia"/>
          <w:sz w:val="24"/>
          <w:szCs w:val="24"/>
          <w:highlight w:val="none"/>
        </w:rPr>
      </w:pPr>
    </w:p>
    <w:p w14:paraId="4374C37A">
      <w:pPr>
        <w:pStyle w:val="20"/>
        <w:widowControl/>
        <w:ind w:firstLine="280"/>
        <w:rPr>
          <w:rFonts w:hint="eastAsia" w:asciiTheme="minorEastAsia" w:hAnsiTheme="minorEastAsia" w:eastAsiaTheme="minorEastAsia" w:cstheme="minorEastAsia"/>
          <w:sz w:val="24"/>
          <w:szCs w:val="24"/>
          <w:highlight w:val="none"/>
        </w:rPr>
      </w:pPr>
    </w:p>
    <w:p w14:paraId="57441F5C">
      <w:pPr>
        <w:pStyle w:val="20"/>
        <w:widowControl/>
        <w:ind w:firstLine="280"/>
        <w:rPr>
          <w:rFonts w:hint="eastAsia" w:asciiTheme="minorEastAsia" w:hAnsiTheme="minorEastAsia" w:eastAsiaTheme="minorEastAsia" w:cstheme="minorEastAsia"/>
          <w:sz w:val="24"/>
          <w:szCs w:val="24"/>
          <w:highlight w:val="none"/>
        </w:rPr>
      </w:pPr>
    </w:p>
    <w:p w14:paraId="4B6E410E">
      <w:pPr>
        <w:pStyle w:val="20"/>
        <w:widowControl/>
        <w:ind w:firstLine="280"/>
        <w:rPr>
          <w:rFonts w:hint="eastAsia" w:asciiTheme="minorEastAsia" w:hAnsiTheme="minorEastAsia" w:eastAsiaTheme="minorEastAsia" w:cstheme="minorEastAsia"/>
          <w:sz w:val="24"/>
          <w:szCs w:val="24"/>
          <w:highlight w:val="none"/>
        </w:rPr>
      </w:pPr>
    </w:p>
    <w:p w14:paraId="60059236">
      <w:pPr>
        <w:keepNext w:val="0"/>
        <w:keepLines w:val="0"/>
        <w:pageBreakBefore w:val="0"/>
        <w:widowControl w:val="0"/>
        <w:kinsoku w:val="0"/>
        <w:wordWrap/>
        <w:overflowPunct/>
        <w:topLinePunct w:val="0"/>
        <w:autoSpaceDE w:val="0"/>
        <w:autoSpaceDN w:val="0"/>
        <w:bidi w:val="0"/>
        <w:adjustRightInd w:val="0"/>
        <w:snapToGrid w:val="0"/>
        <w:spacing w:line="700" w:lineRule="exact"/>
        <w:ind w:firstLine="3600" w:firstLineChars="1500"/>
        <w:jc w:val="left"/>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比选响应人：</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（盖</w:t>
      </w:r>
      <w:r>
        <w:rPr>
          <w:rFonts w:hint="eastAsia" w:asciiTheme="minorEastAsia" w:hAnsiTheme="minorEastAsia" w:eastAsiaTheme="minorEastAsia" w:cstheme="minorEastAsia"/>
          <w:sz w:val="24"/>
          <w:szCs w:val="24"/>
          <w:highlight w:val="none"/>
          <w:lang w:val="en-US" w:eastAsia="zh-CN"/>
        </w:rPr>
        <w:t>单位</w:t>
      </w:r>
      <w:r>
        <w:rPr>
          <w:rFonts w:hint="eastAsia" w:asciiTheme="minorEastAsia" w:hAnsiTheme="minorEastAsia" w:eastAsiaTheme="minorEastAsia" w:cstheme="minorEastAsia"/>
          <w:sz w:val="24"/>
          <w:szCs w:val="24"/>
          <w:highlight w:val="none"/>
        </w:rPr>
        <w:t xml:space="preserve">章） </w:t>
      </w:r>
    </w:p>
    <w:p w14:paraId="7C09013E">
      <w:pPr>
        <w:keepNext w:val="0"/>
        <w:keepLines w:val="0"/>
        <w:pageBreakBefore w:val="0"/>
        <w:widowControl w:val="0"/>
        <w:kinsoku w:val="0"/>
        <w:wordWrap/>
        <w:overflowPunct/>
        <w:topLinePunct w:val="0"/>
        <w:autoSpaceDE w:val="0"/>
        <w:autoSpaceDN w:val="0"/>
        <w:bidi w:val="0"/>
        <w:adjustRightInd w:val="0"/>
        <w:snapToGrid w:val="0"/>
        <w:spacing w:line="700" w:lineRule="exact"/>
        <w:ind w:firstLine="3600" w:firstLineChars="1500"/>
        <w:jc w:val="left"/>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法定代表人或其委托代理人：</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（签字或盖章）</w:t>
      </w:r>
    </w:p>
    <w:p w14:paraId="72C0414A">
      <w:pPr>
        <w:pStyle w:val="19"/>
        <w:keepNext w:val="0"/>
        <w:keepLines w:val="0"/>
        <w:pageBreakBefore w:val="0"/>
        <w:widowControl/>
        <w:wordWrap/>
        <w:overflowPunct/>
        <w:topLinePunct w:val="0"/>
        <w:bidi w:val="0"/>
        <w:spacing w:beforeAutospacing="0" w:afterAutospacing="0" w:line="700" w:lineRule="exact"/>
        <w:jc w:val="right"/>
        <w:rPr>
          <w:rFonts w:hint="eastAsia" w:asciiTheme="minorEastAsia" w:hAnsiTheme="minorEastAsia" w:eastAsiaTheme="minorEastAsia" w:cstheme="minorEastAsia"/>
          <w:sz w:val="36"/>
          <w:szCs w:val="36"/>
          <w:highlight w:val="none"/>
        </w:rPr>
      </w:pPr>
      <w:r>
        <w:rPr>
          <w:rFonts w:hint="eastAsia" w:asciiTheme="minorEastAsia" w:hAnsiTheme="minorEastAsia" w:eastAsiaTheme="minorEastAsia" w:cstheme="minorEastAsia"/>
          <w:b w:val="0"/>
          <w:bCs w:val="0"/>
          <w:sz w:val="24"/>
          <w:szCs w:val="24"/>
          <w:highlight w:val="none"/>
          <w:lang w:bidi="ar"/>
        </w:rPr>
        <w:t>年   月   日</w:t>
      </w:r>
    </w:p>
    <w:p w14:paraId="2C8F1410">
      <w:pPr>
        <w:rPr>
          <w:rFonts w:hint="eastAsia" w:asciiTheme="minorEastAsia" w:hAnsiTheme="minorEastAsia" w:eastAsiaTheme="minorEastAsia" w:cstheme="minorEastAsia"/>
          <w:sz w:val="28"/>
          <w:szCs w:val="28"/>
          <w:highlight w:val="none"/>
          <w:lang w:val="en-US" w:eastAsia="zh-CN"/>
        </w:rPr>
      </w:pPr>
    </w:p>
    <w:p w14:paraId="3941C5F1">
      <w:pPr>
        <w:rPr>
          <w:rFonts w:hint="eastAsia" w:asciiTheme="minorEastAsia" w:hAnsiTheme="minorEastAsia" w:eastAsiaTheme="minorEastAsia" w:cstheme="minorEastAsia"/>
          <w:sz w:val="28"/>
          <w:szCs w:val="28"/>
          <w:highlight w:val="none"/>
          <w:lang w:val="en-US" w:eastAsia="zh-CN"/>
        </w:rPr>
      </w:pPr>
    </w:p>
    <w:p w14:paraId="6467215B">
      <w:pPr>
        <w:pStyle w:val="19"/>
        <w:widowControl/>
        <w:spacing w:beforeAutospacing="0" w:afterAutospacing="0" w:line="280" w:lineRule="atLeast"/>
        <w:jc w:val="both"/>
        <w:rPr>
          <w:rFonts w:hint="eastAsia" w:asciiTheme="minorEastAsia" w:hAnsiTheme="minorEastAsia" w:eastAsiaTheme="minorEastAsia" w:cstheme="minorEastAsia"/>
          <w:sz w:val="36"/>
          <w:szCs w:val="36"/>
          <w:highlight w:val="none"/>
        </w:rPr>
      </w:pPr>
    </w:p>
    <w:p w14:paraId="0963E8D4">
      <w:pPr>
        <w:kinsoku w:val="0"/>
        <w:autoSpaceDE w:val="0"/>
        <w:autoSpaceDN w:val="0"/>
        <w:adjustRightInd w:val="0"/>
        <w:snapToGrid w:val="0"/>
        <w:spacing w:line="500" w:lineRule="exact"/>
        <w:jc w:val="center"/>
        <w:textAlignment w:val="baseline"/>
        <w:rPr>
          <w:rFonts w:hint="eastAsia" w:asciiTheme="minorEastAsia" w:hAnsiTheme="minorEastAsia" w:eastAsiaTheme="minorEastAsia" w:cstheme="minorEastAsia"/>
          <w:b/>
          <w:bCs/>
          <w:sz w:val="32"/>
          <w:szCs w:val="32"/>
          <w:highlight w:val="none"/>
          <w:lang w:val="en-US" w:eastAsia="zh-CN" w:bidi="ar"/>
        </w:rPr>
        <w:sectPr>
          <w:pgSz w:w="11906" w:h="16838"/>
          <w:pgMar w:top="1440" w:right="1463" w:bottom="1440" w:left="1463"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D531DD6">
      <w:pPr>
        <w:keepNext w:val="0"/>
        <w:keepLines w:val="0"/>
        <w:pageBreakBefore w:val="0"/>
        <w:widowControl w:val="0"/>
        <w:kinsoku w:val="0"/>
        <w:wordWrap/>
        <w:overflowPunct/>
        <w:topLinePunct w:val="0"/>
        <w:autoSpaceDE w:val="0"/>
        <w:autoSpaceDN w:val="0"/>
        <w:bidi w:val="0"/>
        <w:adjustRightInd w:val="0"/>
        <w:snapToGrid w:val="0"/>
        <w:spacing w:line="500" w:lineRule="exact"/>
        <w:ind w:right="0"/>
        <w:jc w:val="center"/>
        <w:textAlignment w:val="baseline"/>
        <w:rPr>
          <w:rFonts w:hint="eastAsia" w:asciiTheme="minorEastAsia" w:hAnsiTheme="minorEastAsia" w:eastAsiaTheme="minorEastAsia" w:cstheme="minorEastAsia"/>
          <w:b/>
          <w:bCs/>
          <w:sz w:val="32"/>
          <w:szCs w:val="32"/>
          <w:highlight w:val="none"/>
          <w:lang w:val="en-US" w:eastAsia="zh-CN" w:bidi="ar"/>
        </w:rPr>
      </w:pPr>
      <w:r>
        <w:rPr>
          <w:rFonts w:hint="eastAsia" w:asciiTheme="minorEastAsia" w:hAnsiTheme="minorEastAsia" w:eastAsiaTheme="minorEastAsia" w:cstheme="minorEastAsia"/>
          <w:b/>
          <w:bCs/>
          <w:sz w:val="32"/>
          <w:szCs w:val="32"/>
          <w:highlight w:val="none"/>
          <w:lang w:val="en-US" w:eastAsia="zh-CN" w:bidi="ar"/>
        </w:rPr>
        <w:t>8、比选响应函</w:t>
      </w:r>
    </w:p>
    <w:p w14:paraId="020A7A28">
      <w:pPr>
        <w:spacing w:line="44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致：</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 xml:space="preserve">             </w:t>
      </w:r>
    </w:p>
    <w:p w14:paraId="7803A1BA">
      <w:pPr>
        <w:spacing w:line="440" w:lineRule="exact"/>
        <w:ind w:firstLine="480" w:firstLineChars="200"/>
        <w:rPr>
          <w:rFonts w:hint="eastAsia" w:asciiTheme="minorEastAsia" w:hAnsiTheme="minorEastAsia" w:eastAsiaTheme="minorEastAsia" w:cstheme="minorEastAsia"/>
          <w:dstrike/>
          <w:sz w:val="24"/>
          <w:szCs w:val="24"/>
          <w:highlight w:val="none"/>
        </w:rPr>
      </w:pPr>
      <w:r>
        <w:rPr>
          <w:rFonts w:hint="eastAsia" w:asciiTheme="minorEastAsia" w:hAnsiTheme="minorEastAsia" w:eastAsiaTheme="minorEastAsia" w:cstheme="minorEastAsia"/>
          <w:sz w:val="24"/>
          <w:szCs w:val="24"/>
          <w:highlight w:val="none"/>
        </w:rPr>
        <w:t>我方已全面阅读和研究贵方比选文件，已充分理解并掌握了本次比选招标的全部有关情况。同意接受比选文件的全部内容和条件，以本投标书向你方发包的全部内容进行投标。根据贵方的</w:t>
      </w:r>
      <w:bookmarkStart w:id="1" w:name="_Hlk44287576"/>
      <w:r>
        <w:rPr>
          <w:rFonts w:hint="eastAsia" w:asciiTheme="minorEastAsia" w:hAnsiTheme="minorEastAsia" w:eastAsiaTheme="minorEastAsia" w:cstheme="minorEastAsia"/>
          <w:sz w:val="24"/>
          <w:szCs w:val="24"/>
          <w:highlight w:val="none"/>
        </w:rPr>
        <w:t>比选文件</w:t>
      </w:r>
      <w:bookmarkEnd w:id="1"/>
      <w:r>
        <w:rPr>
          <w:rFonts w:hint="eastAsia" w:asciiTheme="minorEastAsia" w:hAnsiTheme="minorEastAsia" w:eastAsiaTheme="minorEastAsia" w:cstheme="minorEastAsia"/>
          <w:sz w:val="24"/>
          <w:szCs w:val="24"/>
          <w:highlight w:val="none"/>
        </w:rPr>
        <w:t>要求，我方兹宣布同意如下：</w:t>
      </w:r>
    </w:p>
    <w:p w14:paraId="225AAA26">
      <w:pPr>
        <w:spacing w:line="44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1.如我公司成交，我公司承诺愿意按比选文件规定缴纳履约保证金（如有）和成交服务费。按本次比选文件规定报价承诺服务。</w:t>
      </w:r>
    </w:p>
    <w:p w14:paraId="0A2A3C1A">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2.我方根据本次比选文件的规定，严格履行合同的责任和义务,并保证于甲方（比选人）要求的日期内完成服务，并通过甲方（比选人）验收</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我方任命</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lang w:val="en-US" w:eastAsia="zh-CN"/>
        </w:rPr>
        <w:t xml:space="preserve"> 同志为本项目负责人</w:t>
      </w:r>
      <w:r>
        <w:rPr>
          <w:rFonts w:hint="eastAsia" w:asciiTheme="minorEastAsia" w:hAnsiTheme="minorEastAsia" w:eastAsiaTheme="minorEastAsia" w:cstheme="minorEastAsia"/>
          <w:b/>
          <w:bCs/>
          <w:sz w:val="24"/>
          <w:szCs w:val="24"/>
          <w:highlight w:val="none"/>
          <w:lang w:val="en-US" w:eastAsia="zh-CN"/>
        </w:rPr>
        <w:t>（后附项目负责人身份证复印件并加盖公章）</w:t>
      </w:r>
      <w:r>
        <w:rPr>
          <w:rFonts w:hint="eastAsia" w:asciiTheme="minorEastAsia" w:hAnsiTheme="minorEastAsia" w:eastAsiaTheme="minorEastAsia" w:cstheme="minorEastAsia"/>
          <w:sz w:val="24"/>
          <w:szCs w:val="24"/>
          <w:highlight w:val="none"/>
          <w:lang w:val="en-US" w:eastAsia="zh-CN"/>
        </w:rPr>
        <w:t>。</w:t>
      </w:r>
    </w:p>
    <w:p w14:paraId="767D04EE">
      <w:pPr>
        <w:spacing w:line="44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3.我方已详细审核本次比选文件，包括比选文件附件、参考资料、更正公告或图纸（如有），我方正式认可并遵守本次比选文件，并对比选文件各项条款、规定及要求均无异议。</w:t>
      </w:r>
    </w:p>
    <w:p w14:paraId="7C59B9C8">
      <w:pPr>
        <w:spacing w:line="44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4.我方同意从比选须知规定的比选日期起遵循本比选文件，并在比选须知规定的比选有效期之前均具有约束力。</w:t>
      </w:r>
    </w:p>
    <w:p w14:paraId="3F589A2F">
      <w:pPr>
        <w:spacing w:line="44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5.我方同意按贵方要求在比选文件规定时间内向贵方提供与其比选有关的任何证据或补充资料，否则，我方的响应文件可被贵方拒绝。</w:t>
      </w:r>
    </w:p>
    <w:p w14:paraId="44B292E4">
      <w:pPr>
        <w:spacing w:line="44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6.我方完全理解贵方不一定接受最低报价的比选。</w:t>
      </w:r>
    </w:p>
    <w:p w14:paraId="7207FD87">
      <w:pPr>
        <w:spacing w:line="44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7.我方同意比选文件规定的付款方式、服务（或供货）期限。</w:t>
      </w:r>
    </w:p>
    <w:p w14:paraId="0294D49B">
      <w:pPr>
        <w:spacing w:line="44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8.我方承诺在收到</w:t>
      </w:r>
      <w:r>
        <w:rPr>
          <w:rFonts w:hint="eastAsia" w:asciiTheme="minorEastAsia" w:hAnsiTheme="minorEastAsia" w:eastAsiaTheme="minorEastAsia" w:cstheme="minorEastAsia"/>
          <w:sz w:val="24"/>
          <w:szCs w:val="24"/>
          <w:highlight w:val="none"/>
          <w:lang w:val="en-US" w:eastAsia="zh-CN"/>
        </w:rPr>
        <w:t>成交</w:t>
      </w:r>
      <w:r>
        <w:rPr>
          <w:rFonts w:hint="eastAsia" w:asciiTheme="minorEastAsia" w:hAnsiTheme="minorEastAsia" w:eastAsiaTheme="minorEastAsia" w:cstheme="minorEastAsia"/>
          <w:sz w:val="24"/>
          <w:szCs w:val="24"/>
          <w:highlight w:val="none"/>
        </w:rPr>
        <w:t>通知书后，在</w:t>
      </w:r>
      <w:r>
        <w:rPr>
          <w:rFonts w:hint="eastAsia" w:asciiTheme="minorEastAsia" w:hAnsiTheme="minorEastAsia" w:eastAsiaTheme="minorEastAsia" w:cstheme="minorEastAsia"/>
          <w:sz w:val="24"/>
          <w:szCs w:val="24"/>
          <w:highlight w:val="none"/>
          <w:lang w:val="en-US" w:eastAsia="zh-CN"/>
        </w:rPr>
        <w:t>成交</w:t>
      </w:r>
      <w:r>
        <w:rPr>
          <w:rFonts w:hint="eastAsia" w:asciiTheme="minorEastAsia" w:hAnsiTheme="minorEastAsia" w:eastAsiaTheme="minorEastAsia" w:cstheme="minorEastAsia"/>
          <w:sz w:val="24"/>
          <w:szCs w:val="24"/>
          <w:highlight w:val="none"/>
        </w:rPr>
        <w:t>通知书规定的期限内与你方签订合同。</w:t>
      </w:r>
    </w:p>
    <w:p w14:paraId="0E1C4681">
      <w:pPr>
        <w:spacing w:line="44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9.我方承诺在合同约定的期限内完成并移交全部合同内容。</w:t>
      </w:r>
    </w:p>
    <w:p w14:paraId="3C5A44D9">
      <w:pPr>
        <w:spacing w:line="44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10.我方对响应文件中所提供资料、文件、证书及证件的真实性和有效性负责。</w:t>
      </w:r>
    </w:p>
    <w:p w14:paraId="7A85A9EA">
      <w:pPr>
        <w:pStyle w:val="12"/>
        <w:rPr>
          <w:rFonts w:hint="eastAsia" w:asciiTheme="minorEastAsia" w:hAnsiTheme="minorEastAsia" w:eastAsiaTheme="minorEastAsia" w:cstheme="minorEastAsia"/>
          <w:sz w:val="24"/>
          <w:szCs w:val="24"/>
          <w:highlight w:val="none"/>
        </w:rPr>
      </w:pPr>
    </w:p>
    <w:p w14:paraId="5CEB42D1">
      <w:pPr>
        <w:keepNext w:val="0"/>
        <w:keepLines w:val="0"/>
        <w:pageBreakBefore w:val="0"/>
        <w:widowControl w:val="0"/>
        <w:kinsoku w:val="0"/>
        <w:wordWrap/>
        <w:overflowPunct/>
        <w:topLinePunct w:val="0"/>
        <w:autoSpaceDE w:val="0"/>
        <w:autoSpaceDN w:val="0"/>
        <w:bidi w:val="0"/>
        <w:adjustRightInd w:val="0"/>
        <w:snapToGrid w:val="0"/>
        <w:spacing w:line="900" w:lineRule="exact"/>
        <w:ind w:firstLine="2400" w:firstLineChars="1000"/>
        <w:jc w:val="right"/>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比选响应人：</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（盖</w:t>
      </w:r>
      <w:r>
        <w:rPr>
          <w:rFonts w:hint="eastAsia" w:asciiTheme="minorEastAsia" w:hAnsiTheme="minorEastAsia" w:eastAsiaTheme="minorEastAsia" w:cstheme="minorEastAsia"/>
          <w:sz w:val="24"/>
          <w:szCs w:val="24"/>
          <w:highlight w:val="none"/>
          <w:lang w:val="en-US" w:eastAsia="zh-CN"/>
        </w:rPr>
        <w:t>单位</w:t>
      </w:r>
      <w:r>
        <w:rPr>
          <w:rFonts w:hint="eastAsia" w:asciiTheme="minorEastAsia" w:hAnsiTheme="minorEastAsia" w:eastAsiaTheme="minorEastAsia" w:cstheme="minorEastAsia"/>
          <w:sz w:val="24"/>
          <w:szCs w:val="24"/>
          <w:highlight w:val="none"/>
        </w:rPr>
        <w:t>章）</w:t>
      </w:r>
    </w:p>
    <w:p w14:paraId="05FFC3ED">
      <w:pPr>
        <w:keepNext w:val="0"/>
        <w:keepLines w:val="0"/>
        <w:pageBreakBefore w:val="0"/>
        <w:widowControl w:val="0"/>
        <w:kinsoku w:val="0"/>
        <w:wordWrap/>
        <w:overflowPunct/>
        <w:topLinePunct w:val="0"/>
        <w:autoSpaceDE w:val="0"/>
        <w:autoSpaceDN w:val="0"/>
        <w:bidi w:val="0"/>
        <w:adjustRightInd w:val="0"/>
        <w:snapToGrid w:val="0"/>
        <w:spacing w:line="900" w:lineRule="exact"/>
        <w:ind w:left="630" w:leftChars="300" w:right="280" w:firstLine="1680" w:firstLineChars="700"/>
        <w:jc w:val="right"/>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法定代表人或其委托代理人：</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（签字或盖章）</w:t>
      </w:r>
    </w:p>
    <w:p w14:paraId="7F155778">
      <w:pPr>
        <w:keepNext w:val="0"/>
        <w:keepLines w:val="0"/>
        <w:pageBreakBefore w:val="0"/>
        <w:widowControl w:val="0"/>
        <w:kinsoku w:val="0"/>
        <w:wordWrap/>
        <w:overflowPunct/>
        <w:topLinePunct w:val="0"/>
        <w:autoSpaceDE w:val="0"/>
        <w:autoSpaceDN w:val="0"/>
        <w:bidi w:val="0"/>
        <w:adjustRightInd w:val="0"/>
        <w:snapToGrid w:val="0"/>
        <w:spacing w:line="900" w:lineRule="exact"/>
        <w:ind w:left="630" w:leftChars="300" w:right="280" w:firstLine="1680" w:firstLineChars="700"/>
        <w:jc w:val="right"/>
        <w:textAlignment w:val="baseline"/>
        <w:rPr>
          <w:rFonts w:hint="eastAsia" w:asciiTheme="minorEastAsia" w:hAnsiTheme="minorEastAsia" w:eastAsiaTheme="minorEastAsia" w:cstheme="minorEastAsia"/>
          <w:sz w:val="24"/>
          <w:szCs w:val="24"/>
          <w:highlight w:val="none"/>
          <w:lang w:bidi="ar"/>
        </w:rPr>
      </w:pPr>
      <w:r>
        <w:rPr>
          <w:rFonts w:hint="eastAsia" w:asciiTheme="minorEastAsia" w:hAnsiTheme="minorEastAsia" w:eastAsiaTheme="minorEastAsia" w:cstheme="minorEastAsia"/>
          <w:sz w:val="24"/>
          <w:szCs w:val="24"/>
          <w:highlight w:val="none"/>
          <w:lang w:bidi="ar"/>
        </w:rPr>
        <w:t>年   月   日</w:t>
      </w:r>
      <w:bookmarkStart w:id="2" w:name="_Toc476584434"/>
      <w:bookmarkStart w:id="3" w:name="_Toc54941343"/>
      <w:bookmarkStart w:id="4" w:name="_Toc28034"/>
    </w:p>
    <w:p w14:paraId="1E8D8B2C">
      <w:pPr>
        <w:kinsoku w:val="0"/>
        <w:autoSpaceDE w:val="0"/>
        <w:autoSpaceDN w:val="0"/>
        <w:adjustRightInd w:val="0"/>
        <w:snapToGrid w:val="0"/>
        <w:spacing w:line="500" w:lineRule="exact"/>
        <w:ind w:right="1400"/>
        <w:jc w:val="center"/>
        <w:textAlignment w:val="baseline"/>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 xml:space="preserve">     </w:t>
      </w:r>
    </w:p>
    <w:p w14:paraId="2245DDBA">
      <w:pPr>
        <w:kinsoku w:val="0"/>
        <w:autoSpaceDE w:val="0"/>
        <w:autoSpaceDN w:val="0"/>
        <w:adjustRightInd w:val="0"/>
        <w:snapToGrid w:val="0"/>
        <w:spacing w:line="500" w:lineRule="exact"/>
        <w:ind w:right="1400"/>
        <w:jc w:val="center"/>
        <w:textAlignment w:val="baseline"/>
        <w:rPr>
          <w:rFonts w:hint="eastAsia" w:asciiTheme="minorEastAsia" w:hAnsiTheme="minorEastAsia" w:eastAsiaTheme="minorEastAsia" w:cstheme="minorEastAsia"/>
          <w:b/>
          <w:bCs/>
          <w:sz w:val="32"/>
          <w:szCs w:val="32"/>
          <w:highlight w:val="none"/>
          <w:lang w:val="en-US" w:eastAsia="zh-CN" w:bidi="ar"/>
        </w:rPr>
      </w:pPr>
      <w:r>
        <w:rPr>
          <w:rFonts w:hint="eastAsia" w:asciiTheme="minorEastAsia" w:hAnsiTheme="minorEastAsia" w:eastAsiaTheme="minorEastAsia" w:cstheme="minorEastAsia"/>
          <w:b/>
          <w:bCs/>
          <w:sz w:val="32"/>
          <w:szCs w:val="32"/>
          <w:highlight w:val="none"/>
          <w:lang w:val="en-US" w:eastAsia="zh-CN" w:bidi="ar"/>
        </w:rPr>
        <w:t xml:space="preserve">  </w:t>
      </w:r>
      <w:r>
        <w:rPr>
          <w:rFonts w:hint="eastAsia" w:asciiTheme="minorEastAsia" w:hAnsiTheme="minorEastAsia" w:eastAsiaTheme="minorEastAsia" w:cstheme="minorEastAsia"/>
          <w:b/>
          <w:bCs/>
          <w:sz w:val="28"/>
          <w:szCs w:val="28"/>
          <w:highlight w:val="none"/>
          <w:lang w:val="en-US" w:eastAsia="zh-CN" w:bidi="ar"/>
        </w:rPr>
        <w:t xml:space="preserve"> </w:t>
      </w:r>
    </w:p>
    <w:p w14:paraId="1B972F7C">
      <w:pPr>
        <w:keepNext w:val="0"/>
        <w:keepLines w:val="0"/>
        <w:pageBreakBefore w:val="0"/>
        <w:widowControl w:val="0"/>
        <w:kinsoku w:val="0"/>
        <w:wordWrap/>
        <w:overflowPunct/>
        <w:topLinePunct w:val="0"/>
        <w:autoSpaceDE w:val="0"/>
        <w:autoSpaceDN w:val="0"/>
        <w:bidi w:val="0"/>
        <w:adjustRightInd w:val="0"/>
        <w:snapToGrid w:val="0"/>
        <w:spacing w:line="500" w:lineRule="exact"/>
        <w:ind w:right="0"/>
        <w:jc w:val="center"/>
        <w:textAlignment w:val="baseline"/>
        <w:rPr>
          <w:rFonts w:hint="eastAsia" w:asciiTheme="minorEastAsia" w:hAnsiTheme="minorEastAsia" w:eastAsiaTheme="minorEastAsia" w:cstheme="minorEastAsia"/>
          <w:b/>
          <w:bCs/>
          <w:sz w:val="32"/>
          <w:szCs w:val="32"/>
          <w:highlight w:val="none"/>
          <w:lang w:val="en-US" w:eastAsia="zh-CN" w:bidi="ar"/>
        </w:rPr>
      </w:pPr>
      <w:r>
        <w:rPr>
          <w:rFonts w:hint="eastAsia" w:asciiTheme="minorEastAsia" w:hAnsiTheme="minorEastAsia" w:eastAsiaTheme="minorEastAsia" w:cstheme="minorEastAsia"/>
          <w:b/>
          <w:bCs/>
          <w:sz w:val="32"/>
          <w:szCs w:val="32"/>
          <w:highlight w:val="none"/>
          <w:lang w:val="en-US" w:eastAsia="zh-CN" w:bidi="ar"/>
        </w:rPr>
        <w:t>9、报价表</w:t>
      </w:r>
      <w:bookmarkEnd w:id="2"/>
      <w:bookmarkEnd w:id="3"/>
      <w:bookmarkEnd w:id="4"/>
    </w:p>
    <w:p w14:paraId="17D906C6">
      <w:pPr>
        <w:keepNext w:val="0"/>
        <w:keepLines w:val="0"/>
        <w:pageBreakBefore w:val="0"/>
        <w:widowControl w:val="0"/>
        <w:kinsoku w:val="0"/>
        <w:wordWrap/>
        <w:overflowPunct/>
        <w:topLinePunct w:val="0"/>
        <w:autoSpaceDE w:val="0"/>
        <w:autoSpaceDN w:val="0"/>
        <w:bidi w:val="0"/>
        <w:adjustRightInd w:val="0"/>
        <w:snapToGrid w:val="0"/>
        <w:spacing w:line="500" w:lineRule="exact"/>
        <w:ind w:right="0"/>
        <w:jc w:val="center"/>
        <w:textAlignment w:val="baseline"/>
        <w:rPr>
          <w:rFonts w:hint="eastAsia" w:asciiTheme="minorEastAsia" w:hAnsiTheme="minorEastAsia" w:eastAsiaTheme="minorEastAsia" w:cstheme="minorEastAsia"/>
          <w:b/>
          <w:bCs/>
          <w:sz w:val="32"/>
          <w:szCs w:val="32"/>
          <w:highlight w:val="none"/>
          <w:lang w:val="en-US" w:eastAsia="zh-CN" w:bidi="ar"/>
        </w:rPr>
      </w:pPr>
    </w:p>
    <w:p w14:paraId="5B83EFB8">
      <w:pPr>
        <w:pageBreakBefore w:val="0"/>
        <w:widowControl w:val="0"/>
        <w:kinsoku/>
        <w:wordWrap/>
        <w:overflowPunct/>
        <w:topLinePunct w:val="0"/>
        <w:autoSpaceDE/>
        <w:autoSpaceDN/>
        <w:bidi w:val="0"/>
        <w:adjustRightInd/>
        <w:snapToGrid/>
        <w:spacing w:line="900" w:lineRule="exact"/>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项目名称：</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54"/>
        <w:gridCol w:w="6542"/>
      </w:tblGrid>
      <w:tr w14:paraId="71EB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66" w:hRule="atLeast"/>
          <w:jc w:val="center"/>
        </w:trPr>
        <w:tc>
          <w:tcPr>
            <w:tcW w:w="1443" w:type="pct"/>
            <w:vMerge w:val="restart"/>
            <w:tcBorders>
              <w:top w:val="single" w:color="auto" w:sz="4" w:space="0"/>
            </w:tcBorders>
            <w:vAlign w:val="center"/>
          </w:tcPr>
          <w:p w14:paraId="6CE581DF">
            <w:pPr>
              <w:pageBreakBefore w:val="0"/>
              <w:widowControl w:val="0"/>
              <w:kinsoku/>
              <w:wordWrap/>
              <w:overflowPunct/>
              <w:topLinePunct w:val="0"/>
              <w:autoSpaceDE/>
              <w:autoSpaceDN/>
              <w:bidi w:val="0"/>
              <w:adjustRightInd/>
              <w:snapToGrid/>
              <w:spacing w:line="900" w:lineRule="exact"/>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cstheme="minorEastAsia"/>
                <w:sz w:val="24"/>
                <w:szCs w:val="24"/>
                <w:highlight w:val="none"/>
                <w:lang w:val="en-US" w:eastAsia="zh-CN"/>
              </w:rPr>
              <w:t>元</w:t>
            </w:r>
            <w:r>
              <w:rPr>
                <w:rFonts w:hint="eastAsia" w:asciiTheme="minorEastAsia" w:hAnsiTheme="minorEastAsia" w:eastAsiaTheme="minorEastAsia" w:cstheme="minorEastAsia"/>
                <w:sz w:val="24"/>
                <w:szCs w:val="24"/>
                <w:highlight w:val="none"/>
                <w:lang w:eastAsia="zh-CN"/>
              </w:rPr>
              <w:t>）</w:t>
            </w:r>
          </w:p>
        </w:tc>
        <w:tc>
          <w:tcPr>
            <w:tcW w:w="3556" w:type="pct"/>
            <w:vAlign w:val="center"/>
          </w:tcPr>
          <w:p w14:paraId="3C0FB683">
            <w:pPr>
              <w:pageBreakBefore w:val="0"/>
              <w:widowControl w:val="0"/>
              <w:kinsoku/>
              <w:wordWrap/>
              <w:overflowPunct/>
              <w:topLinePunct w:val="0"/>
              <w:autoSpaceDE/>
              <w:autoSpaceDN/>
              <w:bidi w:val="0"/>
              <w:adjustRightInd/>
              <w:snapToGrid/>
              <w:spacing w:line="900" w:lineRule="exact"/>
              <w:jc w:val="both"/>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小写：</w:t>
            </w:r>
            <w:r>
              <w:rPr>
                <w:rFonts w:hint="eastAsia" w:asciiTheme="minorEastAsia" w:hAnsiTheme="minorEastAsia" w:eastAsiaTheme="minorEastAsia" w:cstheme="minorEastAsia"/>
                <w:sz w:val="24"/>
                <w:szCs w:val="24"/>
                <w:highlight w:val="none"/>
                <w:u w:val="single"/>
              </w:rPr>
              <w:t xml:space="preserve">          </w:t>
            </w:r>
          </w:p>
        </w:tc>
      </w:tr>
      <w:tr w14:paraId="4CF82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jc w:val="center"/>
        </w:trPr>
        <w:tc>
          <w:tcPr>
            <w:tcW w:w="1443" w:type="pct"/>
            <w:vMerge w:val="continue"/>
            <w:vAlign w:val="center"/>
          </w:tcPr>
          <w:p w14:paraId="3F06D1B3">
            <w:pPr>
              <w:pageBreakBefore w:val="0"/>
              <w:widowControl w:val="0"/>
              <w:kinsoku/>
              <w:wordWrap/>
              <w:overflowPunct/>
              <w:topLinePunct w:val="0"/>
              <w:autoSpaceDE/>
              <w:autoSpaceDN/>
              <w:bidi w:val="0"/>
              <w:adjustRightInd/>
              <w:snapToGrid/>
              <w:spacing w:line="900" w:lineRule="exact"/>
              <w:jc w:val="center"/>
              <w:textAlignment w:val="auto"/>
              <w:rPr>
                <w:rFonts w:hint="eastAsia" w:asciiTheme="minorEastAsia" w:hAnsiTheme="minorEastAsia" w:eastAsiaTheme="minorEastAsia" w:cstheme="minorEastAsia"/>
                <w:sz w:val="24"/>
                <w:szCs w:val="24"/>
                <w:highlight w:val="none"/>
              </w:rPr>
            </w:pPr>
          </w:p>
        </w:tc>
        <w:tc>
          <w:tcPr>
            <w:tcW w:w="3556" w:type="pct"/>
            <w:vAlign w:val="center"/>
          </w:tcPr>
          <w:p w14:paraId="611FB282">
            <w:pPr>
              <w:pageBreakBefore w:val="0"/>
              <w:widowControl w:val="0"/>
              <w:kinsoku/>
              <w:wordWrap/>
              <w:overflowPunct/>
              <w:topLinePunct w:val="0"/>
              <w:autoSpaceDE/>
              <w:autoSpaceDN/>
              <w:bidi w:val="0"/>
              <w:adjustRightInd/>
              <w:snapToGrid/>
              <w:spacing w:line="900" w:lineRule="exact"/>
              <w:jc w:val="both"/>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大写：</w:t>
            </w:r>
            <w:r>
              <w:rPr>
                <w:rFonts w:hint="eastAsia" w:asciiTheme="minorEastAsia" w:hAnsiTheme="minorEastAsia" w:eastAsiaTheme="minorEastAsia" w:cstheme="minorEastAsia"/>
                <w:sz w:val="24"/>
                <w:szCs w:val="24"/>
                <w:highlight w:val="none"/>
                <w:u w:val="single"/>
              </w:rPr>
              <w:t xml:space="preserve">          </w:t>
            </w:r>
          </w:p>
        </w:tc>
      </w:tr>
      <w:tr w14:paraId="50DD9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jc w:val="center"/>
        </w:trPr>
        <w:tc>
          <w:tcPr>
            <w:tcW w:w="1443" w:type="pct"/>
            <w:vAlign w:val="center"/>
          </w:tcPr>
          <w:p w14:paraId="325BF31F">
            <w:pPr>
              <w:pageBreakBefore w:val="0"/>
              <w:widowControl w:val="0"/>
              <w:kinsoku/>
              <w:wordWrap/>
              <w:overflowPunct/>
              <w:topLinePunct w:val="0"/>
              <w:autoSpaceDE/>
              <w:autoSpaceDN/>
              <w:bidi w:val="0"/>
              <w:adjustRightInd/>
              <w:snapToGrid/>
              <w:spacing w:line="900" w:lineRule="exact"/>
              <w:jc w:val="center"/>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备注说明</w:t>
            </w:r>
          </w:p>
        </w:tc>
        <w:tc>
          <w:tcPr>
            <w:tcW w:w="3556" w:type="pct"/>
          </w:tcPr>
          <w:p w14:paraId="10A9C54F">
            <w:pPr>
              <w:pageBreakBefore w:val="0"/>
              <w:widowControl w:val="0"/>
              <w:kinsoku/>
              <w:wordWrap/>
              <w:overflowPunct/>
              <w:topLinePunct w:val="0"/>
              <w:autoSpaceDE/>
              <w:autoSpaceDN/>
              <w:bidi w:val="0"/>
              <w:adjustRightInd/>
              <w:snapToGrid/>
              <w:spacing w:line="900" w:lineRule="exact"/>
              <w:jc w:val="right"/>
              <w:textAlignment w:val="auto"/>
              <w:rPr>
                <w:rFonts w:hint="eastAsia" w:asciiTheme="minorEastAsia" w:hAnsiTheme="minorEastAsia" w:eastAsiaTheme="minorEastAsia" w:cstheme="minorEastAsia"/>
                <w:sz w:val="24"/>
                <w:szCs w:val="24"/>
                <w:highlight w:val="none"/>
              </w:rPr>
            </w:pPr>
          </w:p>
        </w:tc>
      </w:tr>
    </w:tbl>
    <w:p w14:paraId="052CC015">
      <w:pPr>
        <w:pageBreakBefore w:val="0"/>
        <w:widowControl w:val="0"/>
        <w:kinsoku/>
        <w:wordWrap/>
        <w:overflowPunct/>
        <w:topLinePunct w:val="0"/>
        <w:autoSpaceDE/>
        <w:autoSpaceDN/>
        <w:bidi w:val="0"/>
        <w:adjustRightInd/>
        <w:snapToGrid/>
        <w:spacing w:line="900" w:lineRule="exact"/>
        <w:jc w:val="right"/>
        <w:textAlignment w:val="auto"/>
        <w:rPr>
          <w:rFonts w:hint="eastAsia" w:asciiTheme="minorEastAsia" w:hAnsiTheme="minorEastAsia" w:eastAsiaTheme="minorEastAsia" w:cstheme="minorEastAsia"/>
          <w:sz w:val="24"/>
          <w:szCs w:val="24"/>
          <w:highlight w:val="none"/>
        </w:rPr>
      </w:pPr>
    </w:p>
    <w:p w14:paraId="5CDEFD77">
      <w:pPr>
        <w:pageBreakBefore w:val="0"/>
        <w:widowControl w:val="0"/>
        <w:kinsoku/>
        <w:wordWrap/>
        <w:overflowPunct/>
        <w:topLinePunct w:val="0"/>
        <w:autoSpaceDE/>
        <w:autoSpaceDN/>
        <w:bidi w:val="0"/>
        <w:adjustRightInd/>
        <w:snapToGrid/>
        <w:spacing w:line="900" w:lineRule="exact"/>
        <w:jc w:val="righ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比选响应人：</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（盖</w:t>
      </w:r>
      <w:r>
        <w:rPr>
          <w:rFonts w:hint="eastAsia" w:asciiTheme="minorEastAsia" w:hAnsiTheme="minorEastAsia" w:eastAsiaTheme="minorEastAsia" w:cstheme="minorEastAsia"/>
          <w:sz w:val="24"/>
          <w:szCs w:val="24"/>
          <w:highlight w:val="none"/>
          <w:lang w:val="en-US" w:eastAsia="zh-CN"/>
        </w:rPr>
        <w:t>单位</w:t>
      </w:r>
      <w:r>
        <w:rPr>
          <w:rFonts w:hint="eastAsia" w:asciiTheme="minorEastAsia" w:hAnsiTheme="minorEastAsia" w:eastAsiaTheme="minorEastAsia" w:cstheme="minorEastAsia"/>
          <w:sz w:val="24"/>
          <w:szCs w:val="24"/>
          <w:highlight w:val="none"/>
        </w:rPr>
        <w:t>章）</w:t>
      </w:r>
    </w:p>
    <w:p w14:paraId="2BA923EB">
      <w:pPr>
        <w:pageBreakBefore w:val="0"/>
        <w:widowControl w:val="0"/>
        <w:kinsoku/>
        <w:wordWrap/>
        <w:overflowPunct/>
        <w:topLinePunct w:val="0"/>
        <w:autoSpaceDE/>
        <w:autoSpaceDN/>
        <w:bidi w:val="0"/>
        <w:adjustRightInd/>
        <w:snapToGrid/>
        <w:spacing w:line="900" w:lineRule="exact"/>
        <w:jc w:val="righ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法定代表人或其委托代理人：</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（签字或盖章）</w:t>
      </w:r>
    </w:p>
    <w:p w14:paraId="29807243">
      <w:pPr>
        <w:pStyle w:val="3"/>
        <w:keepNext w:val="0"/>
        <w:keepLines w:val="0"/>
        <w:pageBreakBefore w:val="0"/>
        <w:widowControl/>
        <w:wordWrap/>
        <w:overflowPunct/>
        <w:topLinePunct w:val="0"/>
        <w:bidi w:val="0"/>
        <w:spacing w:before="156" w:after="156" w:line="900" w:lineRule="exact"/>
        <w:jc w:val="righ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val="0"/>
          <w:bCs w:val="0"/>
          <w:sz w:val="24"/>
          <w:szCs w:val="24"/>
          <w:highlight w:val="none"/>
          <w:lang w:bidi="ar"/>
        </w:rPr>
        <w:t>年   月   日</w:t>
      </w:r>
    </w:p>
    <w:p w14:paraId="0FB77764">
      <w:pPr>
        <w:pStyle w:val="12"/>
        <w:tabs>
          <w:tab w:val="left" w:pos="567"/>
        </w:tabs>
        <w:rPr>
          <w:rFonts w:hint="eastAsia" w:asciiTheme="minorEastAsia" w:hAnsiTheme="minorEastAsia" w:eastAsiaTheme="minorEastAsia" w:cstheme="minorEastAsia"/>
          <w:sz w:val="32"/>
          <w:szCs w:val="32"/>
          <w:highlight w:val="none"/>
        </w:rPr>
      </w:pPr>
    </w:p>
    <w:p w14:paraId="7729B0FF">
      <w:pPr>
        <w:kinsoku w:val="0"/>
        <w:autoSpaceDE w:val="0"/>
        <w:autoSpaceDN w:val="0"/>
        <w:adjustRightInd w:val="0"/>
        <w:snapToGrid w:val="0"/>
        <w:spacing w:line="500" w:lineRule="exact"/>
        <w:ind w:right="1400"/>
        <w:jc w:val="center"/>
        <w:textAlignment w:val="baseline"/>
        <w:rPr>
          <w:rFonts w:hint="eastAsia" w:asciiTheme="minorEastAsia" w:hAnsiTheme="minorEastAsia" w:eastAsiaTheme="minorEastAsia" w:cstheme="minorEastAsia"/>
          <w:b/>
          <w:bCs/>
          <w:sz w:val="32"/>
          <w:szCs w:val="32"/>
          <w:highlight w:val="none"/>
          <w:lang w:val="en-US" w:eastAsia="zh-CN" w:bidi="ar"/>
        </w:rPr>
      </w:pPr>
      <w:r>
        <w:rPr>
          <w:rFonts w:hint="eastAsia" w:asciiTheme="minorEastAsia" w:hAnsiTheme="minorEastAsia" w:eastAsiaTheme="minorEastAsia" w:cstheme="minorEastAsia"/>
          <w:b/>
          <w:bCs/>
          <w:sz w:val="32"/>
          <w:szCs w:val="32"/>
          <w:highlight w:val="none"/>
          <w:lang w:val="en-US" w:eastAsia="zh-CN" w:bidi="ar"/>
        </w:rPr>
        <w:t xml:space="preserve"> </w:t>
      </w:r>
    </w:p>
    <w:p w14:paraId="30BC6284">
      <w:pPr>
        <w:keepNext w:val="0"/>
        <w:keepLines w:val="0"/>
        <w:pageBreakBefore w:val="0"/>
        <w:widowControl w:val="0"/>
        <w:kinsoku w:val="0"/>
        <w:wordWrap/>
        <w:overflowPunct/>
        <w:topLinePunct w:val="0"/>
        <w:autoSpaceDE w:val="0"/>
        <w:autoSpaceDN w:val="0"/>
        <w:bidi w:val="0"/>
        <w:adjustRightInd w:val="0"/>
        <w:snapToGrid w:val="0"/>
        <w:spacing w:line="500" w:lineRule="exact"/>
        <w:ind w:right="0"/>
        <w:jc w:val="center"/>
        <w:textAlignment w:val="baseline"/>
        <w:rPr>
          <w:rFonts w:hint="eastAsia" w:asciiTheme="minorEastAsia" w:hAnsiTheme="minorEastAsia" w:eastAsiaTheme="minorEastAsia" w:cstheme="minorEastAsia"/>
          <w:b/>
          <w:bCs/>
          <w:sz w:val="32"/>
          <w:szCs w:val="32"/>
          <w:highlight w:val="none"/>
          <w:lang w:val="en-US" w:eastAsia="zh-CN" w:bidi="ar"/>
        </w:rPr>
      </w:pPr>
    </w:p>
    <w:p w14:paraId="3076BA4F">
      <w:pPr>
        <w:keepNext w:val="0"/>
        <w:keepLines w:val="0"/>
        <w:pageBreakBefore w:val="0"/>
        <w:widowControl w:val="0"/>
        <w:kinsoku w:val="0"/>
        <w:wordWrap/>
        <w:overflowPunct/>
        <w:topLinePunct w:val="0"/>
        <w:autoSpaceDE w:val="0"/>
        <w:autoSpaceDN w:val="0"/>
        <w:bidi w:val="0"/>
        <w:adjustRightInd w:val="0"/>
        <w:snapToGrid w:val="0"/>
        <w:spacing w:line="500" w:lineRule="exact"/>
        <w:ind w:right="0"/>
        <w:jc w:val="center"/>
        <w:textAlignment w:val="baseline"/>
        <w:rPr>
          <w:rFonts w:hint="eastAsia" w:asciiTheme="minorEastAsia" w:hAnsiTheme="minorEastAsia" w:eastAsiaTheme="minorEastAsia" w:cstheme="minorEastAsia"/>
          <w:b/>
          <w:bCs/>
          <w:sz w:val="32"/>
          <w:szCs w:val="32"/>
          <w:highlight w:val="none"/>
          <w:lang w:val="en-US" w:eastAsia="zh-CN" w:bidi="ar"/>
        </w:rPr>
      </w:pPr>
    </w:p>
    <w:p w14:paraId="1C0934C0">
      <w:pPr>
        <w:keepNext w:val="0"/>
        <w:keepLines w:val="0"/>
        <w:pageBreakBefore w:val="0"/>
        <w:widowControl w:val="0"/>
        <w:kinsoku w:val="0"/>
        <w:wordWrap/>
        <w:overflowPunct/>
        <w:topLinePunct w:val="0"/>
        <w:autoSpaceDE w:val="0"/>
        <w:autoSpaceDN w:val="0"/>
        <w:bidi w:val="0"/>
        <w:adjustRightInd w:val="0"/>
        <w:snapToGrid w:val="0"/>
        <w:spacing w:line="500" w:lineRule="exact"/>
        <w:ind w:right="0"/>
        <w:jc w:val="center"/>
        <w:textAlignment w:val="baseline"/>
        <w:rPr>
          <w:rFonts w:hint="eastAsia" w:asciiTheme="minorEastAsia" w:hAnsiTheme="minorEastAsia" w:eastAsiaTheme="minorEastAsia" w:cstheme="minorEastAsia"/>
          <w:b/>
          <w:bCs/>
          <w:sz w:val="32"/>
          <w:szCs w:val="32"/>
          <w:highlight w:val="none"/>
          <w:lang w:val="en-US" w:eastAsia="zh-CN" w:bidi="ar"/>
        </w:rPr>
      </w:pPr>
    </w:p>
    <w:p w14:paraId="552D472E">
      <w:pPr>
        <w:keepNext w:val="0"/>
        <w:keepLines w:val="0"/>
        <w:pageBreakBefore w:val="0"/>
        <w:widowControl w:val="0"/>
        <w:kinsoku w:val="0"/>
        <w:wordWrap/>
        <w:overflowPunct/>
        <w:topLinePunct w:val="0"/>
        <w:autoSpaceDE w:val="0"/>
        <w:autoSpaceDN w:val="0"/>
        <w:bidi w:val="0"/>
        <w:adjustRightInd w:val="0"/>
        <w:snapToGrid w:val="0"/>
        <w:spacing w:line="500" w:lineRule="exact"/>
        <w:ind w:right="0"/>
        <w:jc w:val="center"/>
        <w:textAlignment w:val="baseline"/>
        <w:rPr>
          <w:rFonts w:hint="eastAsia" w:asciiTheme="minorEastAsia" w:hAnsiTheme="minorEastAsia" w:eastAsiaTheme="minorEastAsia" w:cstheme="minorEastAsia"/>
          <w:b/>
          <w:bCs/>
          <w:sz w:val="32"/>
          <w:szCs w:val="32"/>
          <w:highlight w:val="none"/>
          <w:lang w:val="en-US" w:eastAsia="zh-CN" w:bidi="ar"/>
        </w:rPr>
      </w:pPr>
    </w:p>
    <w:p w14:paraId="2EB01CC5">
      <w:pPr>
        <w:keepNext w:val="0"/>
        <w:keepLines w:val="0"/>
        <w:pageBreakBefore w:val="0"/>
        <w:widowControl w:val="0"/>
        <w:kinsoku w:val="0"/>
        <w:wordWrap/>
        <w:overflowPunct/>
        <w:topLinePunct w:val="0"/>
        <w:autoSpaceDE w:val="0"/>
        <w:autoSpaceDN w:val="0"/>
        <w:bidi w:val="0"/>
        <w:adjustRightInd w:val="0"/>
        <w:snapToGrid w:val="0"/>
        <w:spacing w:line="500" w:lineRule="exact"/>
        <w:ind w:right="0"/>
        <w:jc w:val="center"/>
        <w:textAlignment w:val="baseline"/>
        <w:rPr>
          <w:rFonts w:hint="eastAsia" w:asciiTheme="minorEastAsia" w:hAnsiTheme="minorEastAsia" w:eastAsiaTheme="minorEastAsia" w:cstheme="minorEastAsia"/>
          <w:b/>
          <w:bCs/>
          <w:sz w:val="32"/>
          <w:szCs w:val="32"/>
          <w:highlight w:val="none"/>
          <w:lang w:val="en-US" w:eastAsia="zh-CN" w:bidi="ar"/>
        </w:rPr>
      </w:pPr>
    </w:p>
    <w:p w14:paraId="6B5427F3">
      <w:pPr>
        <w:keepNext w:val="0"/>
        <w:keepLines w:val="0"/>
        <w:pageBreakBefore w:val="0"/>
        <w:widowControl w:val="0"/>
        <w:kinsoku w:val="0"/>
        <w:wordWrap/>
        <w:overflowPunct/>
        <w:topLinePunct w:val="0"/>
        <w:autoSpaceDE w:val="0"/>
        <w:autoSpaceDN w:val="0"/>
        <w:bidi w:val="0"/>
        <w:adjustRightInd w:val="0"/>
        <w:snapToGrid w:val="0"/>
        <w:spacing w:line="500" w:lineRule="exact"/>
        <w:ind w:right="0"/>
        <w:jc w:val="center"/>
        <w:textAlignment w:val="baseline"/>
        <w:rPr>
          <w:rFonts w:hint="eastAsia" w:asciiTheme="minorEastAsia" w:hAnsiTheme="minorEastAsia" w:eastAsiaTheme="minorEastAsia" w:cstheme="minorEastAsia"/>
          <w:b/>
          <w:bCs/>
          <w:sz w:val="32"/>
          <w:szCs w:val="32"/>
          <w:highlight w:val="none"/>
          <w:lang w:val="en-US" w:eastAsia="zh-CN" w:bidi="ar"/>
        </w:rPr>
      </w:pPr>
    </w:p>
    <w:p w14:paraId="00039840">
      <w:pPr>
        <w:keepNext w:val="0"/>
        <w:keepLines w:val="0"/>
        <w:pageBreakBefore w:val="0"/>
        <w:widowControl w:val="0"/>
        <w:kinsoku w:val="0"/>
        <w:wordWrap/>
        <w:overflowPunct/>
        <w:topLinePunct w:val="0"/>
        <w:autoSpaceDE w:val="0"/>
        <w:autoSpaceDN w:val="0"/>
        <w:bidi w:val="0"/>
        <w:adjustRightInd w:val="0"/>
        <w:snapToGrid w:val="0"/>
        <w:spacing w:line="500" w:lineRule="exact"/>
        <w:ind w:right="0"/>
        <w:jc w:val="center"/>
        <w:textAlignment w:val="baseline"/>
        <w:rPr>
          <w:rFonts w:hint="eastAsia" w:asciiTheme="minorEastAsia" w:hAnsiTheme="minorEastAsia" w:eastAsiaTheme="minorEastAsia" w:cstheme="minorEastAsia"/>
          <w:b/>
          <w:bCs/>
          <w:sz w:val="32"/>
          <w:szCs w:val="32"/>
          <w:highlight w:val="none"/>
          <w:lang w:val="en-US" w:eastAsia="zh-CN" w:bidi="ar"/>
        </w:rPr>
      </w:pPr>
      <w:r>
        <w:rPr>
          <w:rFonts w:hint="eastAsia" w:asciiTheme="minorEastAsia" w:hAnsiTheme="minorEastAsia" w:eastAsiaTheme="minorEastAsia" w:cstheme="minorEastAsia"/>
          <w:b/>
          <w:bCs/>
          <w:sz w:val="32"/>
          <w:szCs w:val="32"/>
          <w:highlight w:val="none"/>
          <w:lang w:val="en-US" w:eastAsia="zh-CN" w:bidi="ar"/>
        </w:rPr>
        <w:t>10、其他材料</w:t>
      </w:r>
    </w:p>
    <w:p w14:paraId="2CF0CBC1">
      <w:pPr>
        <w:pStyle w:val="12"/>
        <w:numPr>
          <w:ilvl w:val="0"/>
          <w:numId w:val="0"/>
        </w:numPr>
        <w:tabs>
          <w:tab w:val="left" w:pos="567"/>
        </w:tabs>
        <w:jc w:val="both"/>
        <w:rPr>
          <w:rFonts w:hint="eastAsia" w:asciiTheme="minorEastAsia" w:hAnsiTheme="minorEastAsia" w:eastAsiaTheme="minorEastAsia" w:cstheme="minorEastAsia"/>
          <w:b w:val="0"/>
          <w:bCs w:val="0"/>
          <w:sz w:val="24"/>
          <w:szCs w:val="24"/>
          <w:highlight w:val="none"/>
          <w:lang w:val="en-US" w:eastAsia="zh-CN"/>
        </w:rPr>
      </w:pPr>
    </w:p>
    <w:p w14:paraId="42C96329">
      <w:pPr>
        <w:pStyle w:val="12"/>
        <w:numPr>
          <w:ilvl w:val="0"/>
          <w:numId w:val="0"/>
        </w:numPr>
        <w:tabs>
          <w:tab w:val="left" w:pos="567"/>
        </w:tabs>
        <w:jc w:val="both"/>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响应人认为有必要提供的其他材料，没有可不提供。</w:t>
      </w:r>
    </w:p>
    <w:p w14:paraId="61C4FCC3">
      <w:pPr>
        <w:pStyle w:val="12"/>
        <w:rPr>
          <w:rFonts w:hint="eastAsia" w:asciiTheme="minorEastAsia" w:hAnsiTheme="minorEastAsia" w:eastAsiaTheme="minorEastAsia" w:cstheme="minorEastAsia"/>
          <w:sz w:val="28"/>
          <w:szCs w:val="28"/>
          <w:highlight w:val="none"/>
        </w:rPr>
      </w:pPr>
    </w:p>
    <w:sectPr>
      <w:pgSz w:w="11906" w:h="16838"/>
      <w:pgMar w:top="1440" w:right="1463" w:bottom="1440" w:left="1463"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宋?">
    <w:altName w:val="宋体"/>
    <w:panose1 w:val="00000000000000000000"/>
    <w:charset w:val="81"/>
    <w:family w:val="roman"/>
    <w:pitch w:val="default"/>
    <w:sig w:usb0="00000000" w:usb1="00000000" w:usb2="00000010" w:usb3="00000000" w:csb0="0008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34E93">
    <w:pPr>
      <w:tabs>
        <w:tab w:val="left" w:pos="4438"/>
      </w:tabs>
      <w:spacing w:before="58" w:line="230" w:lineRule="auto"/>
      <w:ind w:left="3778"/>
      <w:rPr>
        <w:rFonts w:hint="eastAsia" w:ascii="宋体" w:hAnsi="宋体" w:eastAsia="宋体" w:cs="宋体"/>
        <w:sz w:val="17"/>
        <w:szCs w:val="17"/>
      </w:rPr>
    </w:pPr>
    <w:r>
      <w:rPr>
        <w:rFonts w:hint="eastAsia" w:ascii="宋体" w:hAnsi="宋体" w:eastAsia="宋体" w:cs="宋体"/>
        <w:sz w:val="17"/>
        <w:szCs w:val="17"/>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8BA53">
    <w:pPr>
      <w:tabs>
        <w:tab w:val="left" w:pos="4438"/>
      </w:tabs>
      <w:spacing w:before="58" w:line="230" w:lineRule="auto"/>
      <w:ind w:left="3778"/>
      <w:rPr>
        <w:rFonts w:hint="eastAsia" w:ascii="宋体" w:hAnsi="宋体" w:eastAsia="宋体" w:cs="宋体"/>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AA4F7A">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1AA4F7A">
                    <w:pPr>
                      <w:pStyle w:val="16"/>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宋体" w:hAnsi="宋体" w:eastAsia="宋体" w:cs="宋体"/>
        <w:sz w:val="17"/>
        <w:szCs w:val="17"/>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4220C5"/>
    <w:multiLevelType w:val="singleLevel"/>
    <w:tmpl w:val="D54220C5"/>
    <w:lvl w:ilvl="0" w:tentative="0">
      <w:start w:val="3"/>
      <w:numFmt w:val="decimal"/>
      <w:suff w:val="nothing"/>
      <w:lvlText w:val="%1、"/>
      <w:lvlJc w:val="left"/>
    </w:lvl>
  </w:abstractNum>
  <w:abstractNum w:abstractNumId="1">
    <w:nsid w:val="01D1C1A4"/>
    <w:multiLevelType w:val="singleLevel"/>
    <w:tmpl w:val="01D1C1A4"/>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xMmNiN2NjYzEzNGI1NDNkOThjMDNjMDdkOWNjMTYifQ=="/>
  </w:docVars>
  <w:rsids>
    <w:rsidRoot w:val="2DAE2C04"/>
    <w:rsid w:val="000504DC"/>
    <w:rsid w:val="000531AA"/>
    <w:rsid w:val="000B5C52"/>
    <w:rsid w:val="00110C5B"/>
    <w:rsid w:val="00162049"/>
    <w:rsid w:val="00166073"/>
    <w:rsid w:val="001A1296"/>
    <w:rsid w:val="001B4739"/>
    <w:rsid w:val="0020151A"/>
    <w:rsid w:val="0028360B"/>
    <w:rsid w:val="00305182"/>
    <w:rsid w:val="003631E6"/>
    <w:rsid w:val="0038051D"/>
    <w:rsid w:val="003A492B"/>
    <w:rsid w:val="004C67F6"/>
    <w:rsid w:val="004D345A"/>
    <w:rsid w:val="004D7709"/>
    <w:rsid w:val="004E2B71"/>
    <w:rsid w:val="00500170"/>
    <w:rsid w:val="00512A6C"/>
    <w:rsid w:val="00537EF3"/>
    <w:rsid w:val="00590F74"/>
    <w:rsid w:val="005C1008"/>
    <w:rsid w:val="005D2EBF"/>
    <w:rsid w:val="005E0043"/>
    <w:rsid w:val="006808B8"/>
    <w:rsid w:val="006D7808"/>
    <w:rsid w:val="006F6AF3"/>
    <w:rsid w:val="00703A7A"/>
    <w:rsid w:val="00724207"/>
    <w:rsid w:val="00774322"/>
    <w:rsid w:val="00774468"/>
    <w:rsid w:val="008444A7"/>
    <w:rsid w:val="00851E7E"/>
    <w:rsid w:val="008C313B"/>
    <w:rsid w:val="008D327B"/>
    <w:rsid w:val="00906967"/>
    <w:rsid w:val="00986042"/>
    <w:rsid w:val="00995C9F"/>
    <w:rsid w:val="00A17E82"/>
    <w:rsid w:val="00A4478C"/>
    <w:rsid w:val="00A52F7B"/>
    <w:rsid w:val="00A55DD5"/>
    <w:rsid w:val="00A55DF9"/>
    <w:rsid w:val="00AC1355"/>
    <w:rsid w:val="00B117C0"/>
    <w:rsid w:val="00B4453D"/>
    <w:rsid w:val="00B46067"/>
    <w:rsid w:val="00B541D9"/>
    <w:rsid w:val="00BD2046"/>
    <w:rsid w:val="00C54547"/>
    <w:rsid w:val="00C83E5C"/>
    <w:rsid w:val="00D35C76"/>
    <w:rsid w:val="00E11A91"/>
    <w:rsid w:val="00E541F7"/>
    <w:rsid w:val="00E95C8E"/>
    <w:rsid w:val="00FE2EE1"/>
    <w:rsid w:val="00FE7B94"/>
    <w:rsid w:val="01BD21AC"/>
    <w:rsid w:val="02482711"/>
    <w:rsid w:val="026A7EEA"/>
    <w:rsid w:val="02867E41"/>
    <w:rsid w:val="02913ED0"/>
    <w:rsid w:val="02BC3862"/>
    <w:rsid w:val="02CA596A"/>
    <w:rsid w:val="02D33FFE"/>
    <w:rsid w:val="02D84414"/>
    <w:rsid w:val="02E1776D"/>
    <w:rsid w:val="0324119F"/>
    <w:rsid w:val="035D4076"/>
    <w:rsid w:val="03795BF7"/>
    <w:rsid w:val="037B54CB"/>
    <w:rsid w:val="0408709E"/>
    <w:rsid w:val="040C646E"/>
    <w:rsid w:val="041B6CAE"/>
    <w:rsid w:val="047658A2"/>
    <w:rsid w:val="04820ADC"/>
    <w:rsid w:val="048B00B0"/>
    <w:rsid w:val="04BA0275"/>
    <w:rsid w:val="04FD0162"/>
    <w:rsid w:val="05143E2A"/>
    <w:rsid w:val="052F5AAA"/>
    <w:rsid w:val="056A0FA1"/>
    <w:rsid w:val="05AB73D8"/>
    <w:rsid w:val="05C80C71"/>
    <w:rsid w:val="06142C8A"/>
    <w:rsid w:val="0672634E"/>
    <w:rsid w:val="069E3769"/>
    <w:rsid w:val="06C92E89"/>
    <w:rsid w:val="06E91DAA"/>
    <w:rsid w:val="073F4A62"/>
    <w:rsid w:val="07524795"/>
    <w:rsid w:val="07886409"/>
    <w:rsid w:val="07A0768E"/>
    <w:rsid w:val="07A174CB"/>
    <w:rsid w:val="07FE47FE"/>
    <w:rsid w:val="081A21FF"/>
    <w:rsid w:val="08564759"/>
    <w:rsid w:val="085D7896"/>
    <w:rsid w:val="08832E42"/>
    <w:rsid w:val="08852948"/>
    <w:rsid w:val="08872565"/>
    <w:rsid w:val="088C005B"/>
    <w:rsid w:val="08936955"/>
    <w:rsid w:val="08C11344"/>
    <w:rsid w:val="08E45F22"/>
    <w:rsid w:val="09524F20"/>
    <w:rsid w:val="095C7502"/>
    <w:rsid w:val="099948FD"/>
    <w:rsid w:val="09B80B68"/>
    <w:rsid w:val="09C01A0D"/>
    <w:rsid w:val="09FC754C"/>
    <w:rsid w:val="0A5F5B47"/>
    <w:rsid w:val="0A7D5FCD"/>
    <w:rsid w:val="0ACF0BAC"/>
    <w:rsid w:val="0AE03DC9"/>
    <w:rsid w:val="0AFD710E"/>
    <w:rsid w:val="0B026EC9"/>
    <w:rsid w:val="0B684647"/>
    <w:rsid w:val="0B785AB4"/>
    <w:rsid w:val="0BA9152D"/>
    <w:rsid w:val="0BB93035"/>
    <w:rsid w:val="0BEF2EFA"/>
    <w:rsid w:val="0BFA4871"/>
    <w:rsid w:val="0C1A622E"/>
    <w:rsid w:val="0C50326D"/>
    <w:rsid w:val="0C5254FD"/>
    <w:rsid w:val="0CD10852"/>
    <w:rsid w:val="0CE57729"/>
    <w:rsid w:val="0D2E0266"/>
    <w:rsid w:val="0D71793F"/>
    <w:rsid w:val="0DB5782C"/>
    <w:rsid w:val="0DC67C8B"/>
    <w:rsid w:val="0DD25F58"/>
    <w:rsid w:val="0DE85E53"/>
    <w:rsid w:val="0DF85455"/>
    <w:rsid w:val="0E055564"/>
    <w:rsid w:val="0E5E6115"/>
    <w:rsid w:val="0EBC236B"/>
    <w:rsid w:val="0EDF2573"/>
    <w:rsid w:val="0EFE09EB"/>
    <w:rsid w:val="0F072309"/>
    <w:rsid w:val="0F3C3954"/>
    <w:rsid w:val="0F845361"/>
    <w:rsid w:val="0FA7589A"/>
    <w:rsid w:val="0FD92952"/>
    <w:rsid w:val="10233C00"/>
    <w:rsid w:val="10334A52"/>
    <w:rsid w:val="104430E9"/>
    <w:rsid w:val="10B90429"/>
    <w:rsid w:val="11014869"/>
    <w:rsid w:val="1109398E"/>
    <w:rsid w:val="11236973"/>
    <w:rsid w:val="11436D54"/>
    <w:rsid w:val="11441BDD"/>
    <w:rsid w:val="1145536B"/>
    <w:rsid w:val="115A5307"/>
    <w:rsid w:val="11B81B1B"/>
    <w:rsid w:val="11FC011F"/>
    <w:rsid w:val="126106E4"/>
    <w:rsid w:val="12A460C1"/>
    <w:rsid w:val="12C14EC5"/>
    <w:rsid w:val="12C7072D"/>
    <w:rsid w:val="130D1EB8"/>
    <w:rsid w:val="13144FF5"/>
    <w:rsid w:val="134E6E63"/>
    <w:rsid w:val="1351611A"/>
    <w:rsid w:val="137643D3"/>
    <w:rsid w:val="137B7981"/>
    <w:rsid w:val="139A61DC"/>
    <w:rsid w:val="13DD5D2E"/>
    <w:rsid w:val="140C5213"/>
    <w:rsid w:val="14465682"/>
    <w:rsid w:val="14E629BA"/>
    <w:rsid w:val="15080B89"/>
    <w:rsid w:val="150A00BC"/>
    <w:rsid w:val="1521120D"/>
    <w:rsid w:val="15362F5E"/>
    <w:rsid w:val="15A5287C"/>
    <w:rsid w:val="15A90A89"/>
    <w:rsid w:val="15CC605B"/>
    <w:rsid w:val="15E13DBF"/>
    <w:rsid w:val="15E6031A"/>
    <w:rsid w:val="15F22A72"/>
    <w:rsid w:val="161C2C4B"/>
    <w:rsid w:val="16324F80"/>
    <w:rsid w:val="16486469"/>
    <w:rsid w:val="164E081E"/>
    <w:rsid w:val="16534086"/>
    <w:rsid w:val="16847EF9"/>
    <w:rsid w:val="16943A91"/>
    <w:rsid w:val="16E946F7"/>
    <w:rsid w:val="16FA2753"/>
    <w:rsid w:val="17114962"/>
    <w:rsid w:val="1719707D"/>
    <w:rsid w:val="17310457"/>
    <w:rsid w:val="17632963"/>
    <w:rsid w:val="176F3141"/>
    <w:rsid w:val="17784968"/>
    <w:rsid w:val="17DE7C1A"/>
    <w:rsid w:val="183338BF"/>
    <w:rsid w:val="183B2FFA"/>
    <w:rsid w:val="183D7A93"/>
    <w:rsid w:val="184620F4"/>
    <w:rsid w:val="1881137E"/>
    <w:rsid w:val="18AD3F9D"/>
    <w:rsid w:val="18C34DBC"/>
    <w:rsid w:val="18F21CAE"/>
    <w:rsid w:val="19040CD6"/>
    <w:rsid w:val="194B3ED9"/>
    <w:rsid w:val="195A107A"/>
    <w:rsid w:val="19B1033A"/>
    <w:rsid w:val="1A1041D3"/>
    <w:rsid w:val="1A2664F0"/>
    <w:rsid w:val="1A4B1C44"/>
    <w:rsid w:val="1AC92B69"/>
    <w:rsid w:val="1AED2CFB"/>
    <w:rsid w:val="1AF00B1E"/>
    <w:rsid w:val="1B2A6A9A"/>
    <w:rsid w:val="1B3C333B"/>
    <w:rsid w:val="1B7529C4"/>
    <w:rsid w:val="1B841F7A"/>
    <w:rsid w:val="1B853752"/>
    <w:rsid w:val="1C300F28"/>
    <w:rsid w:val="1C556DAA"/>
    <w:rsid w:val="1C811553"/>
    <w:rsid w:val="1CF074F6"/>
    <w:rsid w:val="1CF917A7"/>
    <w:rsid w:val="1D31181D"/>
    <w:rsid w:val="1D4B1F5B"/>
    <w:rsid w:val="1D645145"/>
    <w:rsid w:val="1D78656D"/>
    <w:rsid w:val="1DBD5C27"/>
    <w:rsid w:val="1DBE10C0"/>
    <w:rsid w:val="1DCE6F32"/>
    <w:rsid w:val="1DD61C05"/>
    <w:rsid w:val="1DF24184"/>
    <w:rsid w:val="1E00075A"/>
    <w:rsid w:val="1E0A1C50"/>
    <w:rsid w:val="1E3B31B1"/>
    <w:rsid w:val="1E462B69"/>
    <w:rsid w:val="1E6257AE"/>
    <w:rsid w:val="1EB261AD"/>
    <w:rsid w:val="1EEC0BCC"/>
    <w:rsid w:val="1EF75125"/>
    <w:rsid w:val="1F073E56"/>
    <w:rsid w:val="1F1015B0"/>
    <w:rsid w:val="1F152820"/>
    <w:rsid w:val="1F420A72"/>
    <w:rsid w:val="1F5844BB"/>
    <w:rsid w:val="1F76534F"/>
    <w:rsid w:val="1FA37C1D"/>
    <w:rsid w:val="1FE02D85"/>
    <w:rsid w:val="1FE8583F"/>
    <w:rsid w:val="1FF40126"/>
    <w:rsid w:val="1FF61864"/>
    <w:rsid w:val="200541D9"/>
    <w:rsid w:val="207D01B8"/>
    <w:rsid w:val="20874A87"/>
    <w:rsid w:val="209244B7"/>
    <w:rsid w:val="2092529F"/>
    <w:rsid w:val="20B16579"/>
    <w:rsid w:val="20BB2F53"/>
    <w:rsid w:val="20BD26E7"/>
    <w:rsid w:val="2113059E"/>
    <w:rsid w:val="211B1C44"/>
    <w:rsid w:val="211B375B"/>
    <w:rsid w:val="21221225"/>
    <w:rsid w:val="2126538F"/>
    <w:rsid w:val="21305C0E"/>
    <w:rsid w:val="215A09BE"/>
    <w:rsid w:val="21604349"/>
    <w:rsid w:val="216D4C1A"/>
    <w:rsid w:val="218B2CC9"/>
    <w:rsid w:val="219248C9"/>
    <w:rsid w:val="21C7632C"/>
    <w:rsid w:val="21DE514B"/>
    <w:rsid w:val="21FB3679"/>
    <w:rsid w:val="223E3E3C"/>
    <w:rsid w:val="224041DB"/>
    <w:rsid w:val="224F3E0C"/>
    <w:rsid w:val="22635651"/>
    <w:rsid w:val="226B2757"/>
    <w:rsid w:val="22761DF2"/>
    <w:rsid w:val="227C4964"/>
    <w:rsid w:val="22CE3412"/>
    <w:rsid w:val="22D12F02"/>
    <w:rsid w:val="22DD3655"/>
    <w:rsid w:val="22F62969"/>
    <w:rsid w:val="2318643B"/>
    <w:rsid w:val="23203542"/>
    <w:rsid w:val="233775BC"/>
    <w:rsid w:val="23652F67"/>
    <w:rsid w:val="23C27F66"/>
    <w:rsid w:val="23FF4625"/>
    <w:rsid w:val="2426102C"/>
    <w:rsid w:val="243B4944"/>
    <w:rsid w:val="24630101"/>
    <w:rsid w:val="24A02C63"/>
    <w:rsid w:val="24D42836"/>
    <w:rsid w:val="252969E6"/>
    <w:rsid w:val="258422EE"/>
    <w:rsid w:val="258D673E"/>
    <w:rsid w:val="25B34B41"/>
    <w:rsid w:val="25BD151C"/>
    <w:rsid w:val="25FE400E"/>
    <w:rsid w:val="260B04D9"/>
    <w:rsid w:val="260F5E43"/>
    <w:rsid w:val="26151358"/>
    <w:rsid w:val="262E5F76"/>
    <w:rsid w:val="26A30EAA"/>
    <w:rsid w:val="26B43257"/>
    <w:rsid w:val="27111B1F"/>
    <w:rsid w:val="27323BF8"/>
    <w:rsid w:val="276B54D3"/>
    <w:rsid w:val="27B96E8B"/>
    <w:rsid w:val="27CC5A46"/>
    <w:rsid w:val="27D054CD"/>
    <w:rsid w:val="28041684"/>
    <w:rsid w:val="28100029"/>
    <w:rsid w:val="28763E92"/>
    <w:rsid w:val="28886E0E"/>
    <w:rsid w:val="28971627"/>
    <w:rsid w:val="28A40771"/>
    <w:rsid w:val="2919115F"/>
    <w:rsid w:val="29453D02"/>
    <w:rsid w:val="294A1318"/>
    <w:rsid w:val="295D54F0"/>
    <w:rsid w:val="29693AA7"/>
    <w:rsid w:val="297E7214"/>
    <w:rsid w:val="29B04A21"/>
    <w:rsid w:val="29D04354"/>
    <w:rsid w:val="2A090689"/>
    <w:rsid w:val="2A5306A1"/>
    <w:rsid w:val="2A677CA8"/>
    <w:rsid w:val="2A9E46C2"/>
    <w:rsid w:val="2AC32036"/>
    <w:rsid w:val="2AF13500"/>
    <w:rsid w:val="2AFF5290"/>
    <w:rsid w:val="2B6B7EFF"/>
    <w:rsid w:val="2BAA609E"/>
    <w:rsid w:val="2BD603D4"/>
    <w:rsid w:val="2BEF2623"/>
    <w:rsid w:val="2C040A80"/>
    <w:rsid w:val="2C0E2AD1"/>
    <w:rsid w:val="2C363DD6"/>
    <w:rsid w:val="2C484235"/>
    <w:rsid w:val="2C646A00"/>
    <w:rsid w:val="2C6F6EC0"/>
    <w:rsid w:val="2C8014B7"/>
    <w:rsid w:val="2C96634F"/>
    <w:rsid w:val="2CD15702"/>
    <w:rsid w:val="2CE51C3C"/>
    <w:rsid w:val="2D3428DC"/>
    <w:rsid w:val="2D3C4C62"/>
    <w:rsid w:val="2D8550C0"/>
    <w:rsid w:val="2DAE2C04"/>
    <w:rsid w:val="2DC5342D"/>
    <w:rsid w:val="2E0C1AC4"/>
    <w:rsid w:val="2E125B37"/>
    <w:rsid w:val="2E385BE3"/>
    <w:rsid w:val="2E3A0D95"/>
    <w:rsid w:val="2E3C1B78"/>
    <w:rsid w:val="2E41718E"/>
    <w:rsid w:val="2E705456"/>
    <w:rsid w:val="2EAC1B1B"/>
    <w:rsid w:val="2EC15040"/>
    <w:rsid w:val="2F261EE0"/>
    <w:rsid w:val="2F6057DD"/>
    <w:rsid w:val="2F6638BE"/>
    <w:rsid w:val="2F783F3C"/>
    <w:rsid w:val="2F8337D6"/>
    <w:rsid w:val="2F837332"/>
    <w:rsid w:val="2FCA6D0F"/>
    <w:rsid w:val="30185462"/>
    <w:rsid w:val="30465A15"/>
    <w:rsid w:val="30601421"/>
    <w:rsid w:val="308F70EA"/>
    <w:rsid w:val="30C110CC"/>
    <w:rsid w:val="30CC39A9"/>
    <w:rsid w:val="30CC4BD0"/>
    <w:rsid w:val="31083F93"/>
    <w:rsid w:val="312740EC"/>
    <w:rsid w:val="31322DBE"/>
    <w:rsid w:val="315C608D"/>
    <w:rsid w:val="31791C37"/>
    <w:rsid w:val="31836015"/>
    <w:rsid w:val="318367A7"/>
    <w:rsid w:val="31E8381B"/>
    <w:rsid w:val="31F91B2E"/>
    <w:rsid w:val="31FF798A"/>
    <w:rsid w:val="3216623C"/>
    <w:rsid w:val="32317519"/>
    <w:rsid w:val="32BA7BED"/>
    <w:rsid w:val="32C152F2"/>
    <w:rsid w:val="32EC51EE"/>
    <w:rsid w:val="333A0650"/>
    <w:rsid w:val="334943EF"/>
    <w:rsid w:val="33AC3A1A"/>
    <w:rsid w:val="33E10ACB"/>
    <w:rsid w:val="33F24B5D"/>
    <w:rsid w:val="33F628F6"/>
    <w:rsid w:val="341C4241"/>
    <w:rsid w:val="345215BD"/>
    <w:rsid w:val="346767A3"/>
    <w:rsid w:val="34784F8C"/>
    <w:rsid w:val="34BA37F6"/>
    <w:rsid w:val="34C53FA9"/>
    <w:rsid w:val="34DA7D8C"/>
    <w:rsid w:val="35075B29"/>
    <w:rsid w:val="350B5E00"/>
    <w:rsid w:val="357D65D2"/>
    <w:rsid w:val="358E054D"/>
    <w:rsid w:val="361F7F47"/>
    <w:rsid w:val="36555AD9"/>
    <w:rsid w:val="36607168"/>
    <w:rsid w:val="36877708"/>
    <w:rsid w:val="36981915"/>
    <w:rsid w:val="36DD513A"/>
    <w:rsid w:val="370D3C64"/>
    <w:rsid w:val="37450EBB"/>
    <w:rsid w:val="37892AB3"/>
    <w:rsid w:val="37B71A21"/>
    <w:rsid w:val="37BD62BE"/>
    <w:rsid w:val="37C02DD3"/>
    <w:rsid w:val="37C862E6"/>
    <w:rsid w:val="37E00741"/>
    <w:rsid w:val="37ED69CE"/>
    <w:rsid w:val="38626FB3"/>
    <w:rsid w:val="3870352F"/>
    <w:rsid w:val="38CE6A02"/>
    <w:rsid w:val="38F022F8"/>
    <w:rsid w:val="38F848ED"/>
    <w:rsid w:val="390B0AC4"/>
    <w:rsid w:val="39253266"/>
    <w:rsid w:val="394D77FC"/>
    <w:rsid w:val="394E0E63"/>
    <w:rsid w:val="397F3F36"/>
    <w:rsid w:val="39861EF9"/>
    <w:rsid w:val="39B34CB8"/>
    <w:rsid w:val="39BD11EE"/>
    <w:rsid w:val="39D0586A"/>
    <w:rsid w:val="3A83468A"/>
    <w:rsid w:val="3A920779"/>
    <w:rsid w:val="3A9E0558"/>
    <w:rsid w:val="3AC95490"/>
    <w:rsid w:val="3AD76784"/>
    <w:rsid w:val="3ADB65A4"/>
    <w:rsid w:val="3B183093"/>
    <w:rsid w:val="3B831D09"/>
    <w:rsid w:val="3BB0190D"/>
    <w:rsid w:val="3BBB451F"/>
    <w:rsid w:val="3BC44F24"/>
    <w:rsid w:val="3BDE6B90"/>
    <w:rsid w:val="3C280CC1"/>
    <w:rsid w:val="3C8B1D9E"/>
    <w:rsid w:val="3C985175"/>
    <w:rsid w:val="3CA93999"/>
    <w:rsid w:val="3CBF4D79"/>
    <w:rsid w:val="3CCD42E3"/>
    <w:rsid w:val="3D494F99"/>
    <w:rsid w:val="3D6E1622"/>
    <w:rsid w:val="3DDF180D"/>
    <w:rsid w:val="3DFD1A92"/>
    <w:rsid w:val="3E015FF2"/>
    <w:rsid w:val="3E2B4042"/>
    <w:rsid w:val="3E3C150D"/>
    <w:rsid w:val="3E7964D0"/>
    <w:rsid w:val="3E7E2C7E"/>
    <w:rsid w:val="3EB64BD1"/>
    <w:rsid w:val="3F4C5993"/>
    <w:rsid w:val="3F551B76"/>
    <w:rsid w:val="3FA426DE"/>
    <w:rsid w:val="3FC06B10"/>
    <w:rsid w:val="3FCD632F"/>
    <w:rsid w:val="3FF160B0"/>
    <w:rsid w:val="3FF36623"/>
    <w:rsid w:val="40043FF3"/>
    <w:rsid w:val="40262DAF"/>
    <w:rsid w:val="4084115C"/>
    <w:rsid w:val="409C2D4C"/>
    <w:rsid w:val="40AA6EEC"/>
    <w:rsid w:val="40B3559D"/>
    <w:rsid w:val="40E726A3"/>
    <w:rsid w:val="40FF1BA6"/>
    <w:rsid w:val="412D224A"/>
    <w:rsid w:val="415A3081"/>
    <w:rsid w:val="41624818"/>
    <w:rsid w:val="417C7A2D"/>
    <w:rsid w:val="41B45A71"/>
    <w:rsid w:val="41B900A4"/>
    <w:rsid w:val="4202058A"/>
    <w:rsid w:val="420460B1"/>
    <w:rsid w:val="4230696A"/>
    <w:rsid w:val="426976B5"/>
    <w:rsid w:val="42756FAE"/>
    <w:rsid w:val="42B17DA4"/>
    <w:rsid w:val="42C87355"/>
    <w:rsid w:val="42DE4B54"/>
    <w:rsid w:val="430250AC"/>
    <w:rsid w:val="433504EC"/>
    <w:rsid w:val="43B859E4"/>
    <w:rsid w:val="43EE2FD4"/>
    <w:rsid w:val="441D403E"/>
    <w:rsid w:val="442D752D"/>
    <w:rsid w:val="443611D2"/>
    <w:rsid w:val="44496E46"/>
    <w:rsid w:val="445C09D8"/>
    <w:rsid w:val="449B0822"/>
    <w:rsid w:val="44AF18F5"/>
    <w:rsid w:val="44BD16B4"/>
    <w:rsid w:val="44EE129A"/>
    <w:rsid w:val="44EE3048"/>
    <w:rsid w:val="44F71EFD"/>
    <w:rsid w:val="451A3E3D"/>
    <w:rsid w:val="45200E2E"/>
    <w:rsid w:val="45240818"/>
    <w:rsid w:val="45385419"/>
    <w:rsid w:val="45927E77"/>
    <w:rsid w:val="45BC5699"/>
    <w:rsid w:val="464279EF"/>
    <w:rsid w:val="46681314"/>
    <w:rsid w:val="46825D85"/>
    <w:rsid w:val="468A201E"/>
    <w:rsid w:val="46AD1991"/>
    <w:rsid w:val="471E7C15"/>
    <w:rsid w:val="47392CA0"/>
    <w:rsid w:val="47F1388D"/>
    <w:rsid w:val="48231BCD"/>
    <w:rsid w:val="484351DB"/>
    <w:rsid w:val="484405B6"/>
    <w:rsid w:val="48474F49"/>
    <w:rsid w:val="487F0B87"/>
    <w:rsid w:val="48822425"/>
    <w:rsid w:val="48BD5CCD"/>
    <w:rsid w:val="48EF0202"/>
    <w:rsid w:val="492F010B"/>
    <w:rsid w:val="494057CF"/>
    <w:rsid w:val="496438D9"/>
    <w:rsid w:val="49697141"/>
    <w:rsid w:val="49706721"/>
    <w:rsid w:val="498E0956"/>
    <w:rsid w:val="498E1593"/>
    <w:rsid w:val="498F4DFA"/>
    <w:rsid w:val="4A212A7E"/>
    <w:rsid w:val="4A3151FD"/>
    <w:rsid w:val="4A6A13C3"/>
    <w:rsid w:val="4ABD72BD"/>
    <w:rsid w:val="4AD725DB"/>
    <w:rsid w:val="4AF64A04"/>
    <w:rsid w:val="4B0B6702"/>
    <w:rsid w:val="4B15399D"/>
    <w:rsid w:val="4B1A10CA"/>
    <w:rsid w:val="4B390CF8"/>
    <w:rsid w:val="4B457FAC"/>
    <w:rsid w:val="4B6B0F4E"/>
    <w:rsid w:val="4BAD67EC"/>
    <w:rsid w:val="4BBC16D9"/>
    <w:rsid w:val="4BDF36EB"/>
    <w:rsid w:val="4C1A7438"/>
    <w:rsid w:val="4C1C7909"/>
    <w:rsid w:val="4C3D1A83"/>
    <w:rsid w:val="4C4D7C71"/>
    <w:rsid w:val="4C4F7717"/>
    <w:rsid w:val="4C555ECC"/>
    <w:rsid w:val="4C8543E0"/>
    <w:rsid w:val="4CC36D98"/>
    <w:rsid w:val="4CDB7DFF"/>
    <w:rsid w:val="4D5C3245"/>
    <w:rsid w:val="4D7409E7"/>
    <w:rsid w:val="4D812AEE"/>
    <w:rsid w:val="4D971B4D"/>
    <w:rsid w:val="4DC66910"/>
    <w:rsid w:val="4E2330DF"/>
    <w:rsid w:val="4E712D20"/>
    <w:rsid w:val="4E7B594C"/>
    <w:rsid w:val="4E8A004E"/>
    <w:rsid w:val="4E942433"/>
    <w:rsid w:val="4EA752F2"/>
    <w:rsid w:val="4EDA3604"/>
    <w:rsid w:val="4EDF237F"/>
    <w:rsid w:val="4F2E19C1"/>
    <w:rsid w:val="4F6F65A2"/>
    <w:rsid w:val="4FBB2C33"/>
    <w:rsid w:val="4FD16190"/>
    <w:rsid w:val="4FD50DCB"/>
    <w:rsid w:val="4FEF0365"/>
    <w:rsid w:val="4FFC45D8"/>
    <w:rsid w:val="50096F88"/>
    <w:rsid w:val="501C4F0D"/>
    <w:rsid w:val="504A3ED8"/>
    <w:rsid w:val="50565954"/>
    <w:rsid w:val="50891C0A"/>
    <w:rsid w:val="50CE76D3"/>
    <w:rsid w:val="50D659E6"/>
    <w:rsid w:val="50F11EF6"/>
    <w:rsid w:val="51382590"/>
    <w:rsid w:val="51697840"/>
    <w:rsid w:val="5187285A"/>
    <w:rsid w:val="51B006BC"/>
    <w:rsid w:val="51B8305D"/>
    <w:rsid w:val="51DE0461"/>
    <w:rsid w:val="51F15D90"/>
    <w:rsid w:val="520774F7"/>
    <w:rsid w:val="520932E4"/>
    <w:rsid w:val="5215325D"/>
    <w:rsid w:val="52561DA8"/>
    <w:rsid w:val="52566DC5"/>
    <w:rsid w:val="527063AE"/>
    <w:rsid w:val="52707792"/>
    <w:rsid w:val="52AF696E"/>
    <w:rsid w:val="52C8312A"/>
    <w:rsid w:val="52E26C7E"/>
    <w:rsid w:val="5311687F"/>
    <w:rsid w:val="532C5467"/>
    <w:rsid w:val="53342AFC"/>
    <w:rsid w:val="535C1095"/>
    <w:rsid w:val="53874D93"/>
    <w:rsid w:val="53D855EF"/>
    <w:rsid w:val="53DF697E"/>
    <w:rsid w:val="543A3624"/>
    <w:rsid w:val="544B7B6F"/>
    <w:rsid w:val="545F361A"/>
    <w:rsid w:val="546E1278"/>
    <w:rsid w:val="54921C42"/>
    <w:rsid w:val="54C17E31"/>
    <w:rsid w:val="54E56216"/>
    <w:rsid w:val="5511700B"/>
    <w:rsid w:val="55432336"/>
    <w:rsid w:val="558E2409"/>
    <w:rsid w:val="5591749D"/>
    <w:rsid w:val="559A7000"/>
    <w:rsid w:val="560753E7"/>
    <w:rsid w:val="56075B7A"/>
    <w:rsid w:val="56076A84"/>
    <w:rsid w:val="560C5D5A"/>
    <w:rsid w:val="561F6F5A"/>
    <w:rsid w:val="56372C41"/>
    <w:rsid w:val="564B20A8"/>
    <w:rsid w:val="569E3A5C"/>
    <w:rsid w:val="56DF49B3"/>
    <w:rsid w:val="56E07A2A"/>
    <w:rsid w:val="570105E4"/>
    <w:rsid w:val="57421056"/>
    <w:rsid w:val="57435475"/>
    <w:rsid w:val="57517B92"/>
    <w:rsid w:val="57811AFA"/>
    <w:rsid w:val="5781726E"/>
    <w:rsid w:val="57CC0FC7"/>
    <w:rsid w:val="57D31058"/>
    <w:rsid w:val="57D47073"/>
    <w:rsid w:val="581C793B"/>
    <w:rsid w:val="584421E1"/>
    <w:rsid w:val="584C1D73"/>
    <w:rsid w:val="58DC0194"/>
    <w:rsid w:val="590824BF"/>
    <w:rsid w:val="590B3D71"/>
    <w:rsid w:val="592866D1"/>
    <w:rsid w:val="59617E35"/>
    <w:rsid w:val="598B1FE8"/>
    <w:rsid w:val="598D7D2F"/>
    <w:rsid w:val="59A32185"/>
    <w:rsid w:val="59B12B6A"/>
    <w:rsid w:val="5A1804F3"/>
    <w:rsid w:val="5A82661E"/>
    <w:rsid w:val="5A845B89"/>
    <w:rsid w:val="5ABB756A"/>
    <w:rsid w:val="5ADE571F"/>
    <w:rsid w:val="5B154B1A"/>
    <w:rsid w:val="5B254B8D"/>
    <w:rsid w:val="5B4E6197"/>
    <w:rsid w:val="5B5233F7"/>
    <w:rsid w:val="5B733DF5"/>
    <w:rsid w:val="5B7D0F22"/>
    <w:rsid w:val="5B98435F"/>
    <w:rsid w:val="5BA91A26"/>
    <w:rsid w:val="5BD05751"/>
    <w:rsid w:val="5BD40D92"/>
    <w:rsid w:val="5BDB3ECE"/>
    <w:rsid w:val="5C0A68F9"/>
    <w:rsid w:val="5C59301F"/>
    <w:rsid w:val="5C9A592C"/>
    <w:rsid w:val="5C9E7928"/>
    <w:rsid w:val="5CC4514D"/>
    <w:rsid w:val="5CC830AE"/>
    <w:rsid w:val="5CF3349A"/>
    <w:rsid w:val="5D0D6309"/>
    <w:rsid w:val="5D8B722E"/>
    <w:rsid w:val="5D8D1597"/>
    <w:rsid w:val="5E011535"/>
    <w:rsid w:val="5E0F0D0F"/>
    <w:rsid w:val="5E3C091A"/>
    <w:rsid w:val="5E7802BC"/>
    <w:rsid w:val="5EA55BB1"/>
    <w:rsid w:val="5EB56C59"/>
    <w:rsid w:val="5ED24F05"/>
    <w:rsid w:val="5F1D035A"/>
    <w:rsid w:val="5F312F3C"/>
    <w:rsid w:val="5F5E1B86"/>
    <w:rsid w:val="5F773840"/>
    <w:rsid w:val="5F8D5AD3"/>
    <w:rsid w:val="5FA44873"/>
    <w:rsid w:val="5FA70CFD"/>
    <w:rsid w:val="5FB4311A"/>
    <w:rsid w:val="5FD23910"/>
    <w:rsid w:val="5FD6310F"/>
    <w:rsid w:val="5FDB4529"/>
    <w:rsid w:val="601D776D"/>
    <w:rsid w:val="603A555D"/>
    <w:rsid w:val="607C3C86"/>
    <w:rsid w:val="60A30D33"/>
    <w:rsid w:val="610619ED"/>
    <w:rsid w:val="615269E1"/>
    <w:rsid w:val="61682942"/>
    <w:rsid w:val="617C02F0"/>
    <w:rsid w:val="61994610"/>
    <w:rsid w:val="61C21E79"/>
    <w:rsid w:val="61CD7542"/>
    <w:rsid w:val="61DA0784"/>
    <w:rsid w:val="62161A12"/>
    <w:rsid w:val="621B19F5"/>
    <w:rsid w:val="624A5438"/>
    <w:rsid w:val="625C73EB"/>
    <w:rsid w:val="626003B8"/>
    <w:rsid w:val="62AC5EF5"/>
    <w:rsid w:val="633A772C"/>
    <w:rsid w:val="63864720"/>
    <w:rsid w:val="63DC345F"/>
    <w:rsid w:val="63F86042"/>
    <w:rsid w:val="64D8525C"/>
    <w:rsid w:val="651A5A67"/>
    <w:rsid w:val="65414D34"/>
    <w:rsid w:val="65AA7E46"/>
    <w:rsid w:val="65C31F8C"/>
    <w:rsid w:val="65D64F65"/>
    <w:rsid w:val="65E30F42"/>
    <w:rsid w:val="6604670C"/>
    <w:rsid w:val="663E5786"/>
    <w:rsid w:val="66846F11"/>
    <w:rsid w:val="66A15D14"/>
    <w:rsid w:val="66AA4BC9"/>
    <w:rsid w:val="66D33AAB"/>
    <w:rsid w:val="670A5668"/>
    <w:rsid w:val="6756308B"/>
    <w:rsid w:val="67575479"/>
    <w:rsid w:val="67805FA5"/>
    <w:rsid w:val="678E0047"/>
    <w:rsid w:val="679B5D13"/>
    <w:rsid w:val="67A64DBB"/>
    <w:rsid w:val="67C65A33"/>
    <w:rsid w:val="67EC3B53"/>
    <w:rsid w:val="680A1399"/>
    <w:rsid w:val="681376C3"/>
    <w:rsid w:val="682B3AE8"/>
    <w:rsid w:val="6851618C"/>
    <w:rsid w:val="6870599E"/>
    <w:rsid w:val="689F0032"/>
    <w:rsid w:val="68A53C1E"/>
    <w:rsid w:val="68C83A2C"/>
    <w:rsid w:val="68D66C5F"/>
    <w:rsid w:val="68F76380"/>
    <w:rsid w:val="691722BE"/>
    <w:rsid w:val="69180510"/>
    <w:rsid w:val="69886D18"/>
    <w:rsid w:val="6994440C"/>
    <w:rsid w:val="69A34734"/>
    <w:rsid w:val="69F7703D"/>
    <w:rsid w:val="6A0A4F68"/>
    <w:rsid w:val="6A5D139E"/>
    <w:rsid w:val="6AA57E80"/>
    <w:rsid w:val="6AE47749"/>
    <w:rsid w:val="6AFA59F3"/>
    <w:rsid w:val="6B3D4F7E"/>
    <w:rsid w:val="6B623CC4"/>
    <w:rsid w:val="6B785296"/>
    <w:rsid w:val="6B93041A"/>
    <w:rsid w:val="6B94211D"/>
    <w:rsid w:val="6BB32772"/>
    <w:rsid w:val="6C354EC2"/>
    <w:rsid w:val="6C417D7E"/>
    <w:rsid w:val="6C641C38"/>
    <w:rsid w:val="6C81704E"/>
    <w:rsid w:val="6C87731F"/>
    <w:rsid w:val="6C8845F7"/>
    <w:rsid w:val="6CAB3449"/>
    <w:rsid w:val="6CC92428"/>
    <w:rsid w:val="6CF25F94"/>
    <w:rsid w:val="6D20306B"/>
    <w:rsid w:val="6D280E7F"/>
    <w:rsid w:val="6D6D06FE"/>
    <w:rsid w:val="6D737326"/>
    <w:rsid w:val="6E390969"/>
    <w:rsid w:val="6E62222D"/>
    <w:rsid w:val="6E6B11E6"/>
    <w:rsid w:val="6E8E6B7E"/>
    <w:rsid w:val="6E9A19C7"/>
    <w:rsid w:val="6EA6004D"/>
    <w:rsid w:val="6EBC693B"/>
    <w:rsid w:val="6EBF7E0D"/>
    <w:rsid w:val="6EC6456A"/>
    <w:rsid w:val="6EE42057"/>
    <w:rsid w:val="6F0D1C55"/>
    <w:rsid w:val="6F1F4112"/>
    <w:rsid w:val="6F307625"/>
    <w:rsid w:val="6F3C4D2E"/>
    <w:rsid w:val="6F5953DE"/>
    <w:rsid w:val="6F60051B"/>
    <w:rsid w:val="6FF70359"/>
    <w:rsid w:val="7020414E"/>
    <w:rsid w:val="70455963"/>
    <w:rsid w:val="706F7560"/>
    <w:rsid w:val="708558EF"/>
    <w:rsid w:val="70CC520D"/>
    <w:rsid w:val="719B785F"/>
    <w:rsid w:val="71D15516"/>
    <w:rsid w:val="71E27911"/>
    <w:rsid w:val="71F413EE"/>
    <w:rsid w:val="720A6E64"/>
    <w:rsid w:val="722972EC"/>
    <w:rsid w:val="725A561D"/>
    <w:rsid w:val="726D7DC7"/>
    <w:rsid w:val="728F494A"/>
    <w:rsid w:val="72BA7D02"/>
    <w:rsid w:val="72DE2B1B"/>
    <w:rsid w:val="72E33128"/>
    <w:rsid w:val="72EA47A1"/>
    <w:rsid w:val="72F956A9"/>
    <w:rsid w:val="73836ECE"/>
    <w:rsid w:val="73B60DC5"/>
    <w:rsid w:val="74000C22"/>
    <w:rsid w:val="740753B0"/>
    <w:rsid w:val="74205734"/>
    <w:rsid w:val="743D48C8"/>
    <w:rsid w:val="744228E5"/>
    <w:rsid w:val="746E2011"/>
    <w:rsid w:val="74783AEF"/>
    <w:rsid w:val="748A428C"/>
    <w:rsid w:val="74C23A26"/>
    <w:rsid w:val="74E550CF"/>
    <w:rsid w:val="753F0AC1"/>
    <w:rsid w:val="75425644"/>
    <w:rsid w:val="758903A3"/>
    <w:rsid w:val="7592164A"/>
    <w:rsid w:val="75D94B83"/>
    <w:rsid w:val="75F63130"/>
    <w:rsid w:val="76044D8D"/>
    <w:rsid w:val="760D2A7F"/>
    <w:rsid w:val="763607AC"/>
    <w:rsid w:val="764778F5"/>
    <w:rsid w:val="7667583A"/>
    <w:rsid w:val="768A0573"/>
    <w:rsid w:val="76B87E80"/>
    <w:rsid w:val="76C341DB"/>
    <w:rsid w:val="77173AF5"/>
    <w:rsid w:val="77390607"/>
    <w:rsid w:val="77683BF2"/>
    <w:rsid w:val="77B94F26"/>
    <w:rsid w:val="780C2FB1"/>
    <w:rsid w:val="78202F3D"/>
    <w:rsid w:val="782B18E2"/>
    <w:rsid w:val="78411105"/>
    <w:rsid w:val="7864389B"/>
    <w:rsid w:val="78673CA5"/>
    <w:rsid w:val="7892370F"/>
    <w:rsid w:val="789D2993"/>
    <w:rsid w:val="78A47226"/>
    <w:rsid w:val="78AA797A"/>
    <w:rsid w:val="78C0202A"/>
    <w:rsid w:val="78F833F0"/>
    <w:rsid w:val="792B0E3A"/>
    <w:rsid w:val="79A8143C"/>
    <w:rsid w:val="79AB4DB8"/>
    <w:rsid w:val="79ED50A1"/>
    <w:rsid w:val="7A325632"/>
    <w:rsid w:val="7A792DD8"/>
    <w:rsid w:val="7A7F57B3"/>
    <w:rsid w:val="7AC23111"/>
    <w:rsid w:val="7B0D52CF"/>
    <w:rsid w:val="7B1C3157"/>
    <w:rsid w:val="7B5F5B2A"/>
    <w:rsid w:val="7B66200D"/>
    <w:rsid w:val="7BA951D4"/>
    <w:rsid w:val="7C036DFE"/>
    <w:rsid w:val="7C0520B7"/>
    <w:rsid w:val="7C09018C"/>
    <w:rsid w:val="7C467660"/>
    <w:rsid w:val="7C8C7845"/>
    <w:rsid w:val="7C911ED9"/>
    <w:rsid w:val="7CB559C1"/>
    <w:rsid w:val="7CB73744"/>
    <w:rsid w:val="7CD62F09"/>
    <w:rsid w:val="7D6067A7"/>
    <w:rsid w:val="7DC95F40"/>
    <w:rsid w:val="7DE44A0D"/>
    <w:rsid w:val="7E0427CB"/>
    <w:rsid w:val="7E58473A"/>
    <w:rsid w:val="7E953F59"/>
    <w:rsid w:val="7EC47BF3"/>
    <w:rsid w:val="7EF04FE2"/>
    <w:rsid w:val="7F344C03"/>
    <w:rsid w:val="7F4A4D43"/>
    <w:rsid w:val="7F7B2EF8"/>
    <w:rsid w:val="7FDB59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qFormat="1" w:uiPriority="39"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38"/>
    <w:autoRedefine/>
    <w:qFormat/>
    <w:uiPriority w:val="0"/>
    <w:pPr>
      <w:keepNext/>
      <w:keepLines/>
      <w:spacing w:before="260" w:after="260" w:line="413" w:lineRule="auto"/>
      <w:outlineLvl w:val="2"/>
    </w:pPr>
    <w:rPr>
      <w:b/>
      <w:bCs/>
      <w:sz w:val="32"/>
      <w:szCs w:val="32"/>
    </w:rPr>
  </w:style>
  <w:style w:type="paragraph" w:styleId="5">
    <w:name w:val="heading 4"/>
    <w:basedOn w:val="1"/>
    <w:next w:val="1"/>
    <w:autoRedefine/>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260"/>
      <w:jc w:val="left"/>
    </w:pPr>
    <w:rPr>
      <w:sz w:val="18"/>
    </w:rPr>
  </w:style>
  <w:style w:type="paragraph" w:styleId="7">
    <w:name w:val="Normal Indent"/>
    <w:basedOn w:val="1"/>
    <w:next w:val="8"/>
    <w:autoRedefine/>
    <w:qFormat/>
    <w:uiPriority w:val="0"/>
    <w:pPr>
      <w:ind w:firstLine="420"/>
    </w:pPr>
  </w:style>
  <w:style w:type="paragraph" w:styleId="8">
    <w:name w:val="Body Text First Indent 2"/>
    <w:basedOn w:val="9"/>
    <w:next w:val="1"/>
    <w:autoRedefine/>
    <w:qFormat/>
    <w:uiPriority w:val="0"/>
    <w:pPr>
      <w:widowControl/>
      <w:ind w:firstLine="420" w:firstLineChars="200"/>
      <w:jc w:val="left"/>
    </w:pPr>
    <w:rPr>
      <w:rFonts w:ascii="Times New Roman" w:hAnsi="Times New Roman" w:eastAsia="宋?"/>
      <w:kern w:val="0"/>
    </w:rPr>
  </w:style>
  <w:style w:type="paragraph" w:styleId="9">
    <w:name w:val="Body Text Indent"/>
    <w:basedOn w:val="1"/>
    <w:next w:val="10"/>
    <w:autoRedefine/>
    <w:qFormat/>
    <w:uiPriority w:val="0"/>
    <w:pPr>
      <w:ind w:firstLine="645"/>
    </w:pPr>
    <w:rPr>
      <w:rFonts w:ascii="楷体_GB2312" w:eastAsia="楷体_GB2312"/>
      <w:sz w:val="32"/>
    </w:rPr>
  </w:style>
  <w:style w:type="paragraph" w:styleId="10">
    <w:name w:val="envelope return"/>
    <w:basedOn w:val="1"/>
    <w:next w:val="6"/>
    <w:autoRedefine/>
    <w:unhideWhenUsed/>
    <w:qFormat/>
    <w:uiPriority w:val="99"/>
    <w:pPr>
      <w:snapToGrid w:val="0"/>
    </w:pPr>
    <w:rPr>
      <w:rFonts w:ascii="Arial" w:hAnsi="Arial"/>
    </w:rPr>
  </w:style>
  <w:style w:type="paragraph" w:styleId="11">
    <w:name w:val="annotation text"/>
    <w:basedOn w:val="1"/>
    <w:autoRedefine/>
    <w:qFormat/>
    <w:uiPriority w:val="0"/>
    <w:pPr>
      <w:jc w:val="left"/>
    </w:pPr>
  </w:style>
  <w:style w:type="paragraph" w:styleId="12">
    <w:name w:val="Body Text"/>
    <w:basedOn w:val="1"/>
    <w:link w:val="37"/>
    <w:autoRedefine/>
    <w:unhideWhenUsed/>
    <w:qFormat/>
    <w:uiPriority w:val="0"/>
    <w:pPr>
      <w:spacing w:after="120"/>
    </w:pPr>
  </w:style>
  <w:style w:type="paragraph" w:styleId="13">
    <w:name w:val="Plain Text"/>
    <w:basedOn w:val="1"/>
    <w:link w:val="40"/>
    <w:unhideWhenUsed/>
    <w:qFormat/>
    <w:uiPriority w:val="0"/>
    <w:rPr>
      <w:rFonts w:ascii="宋体" w:hAnsi="Courier New" w:cs="Courier New"/>
      <w:szCs w:val="21"/>
    </w:rPr>
  </w:style>
  <w:style w:type="paragraph" w:styleId="14">
    <w:name w:val="toc 8"/>
    <w:basedOn w:val="1"/>
    <w:next w:val="1"/>
    <w:autoRedefine/>
    <w:unhideWhenUsed/>
    <w:qFormat/>
    <w:uiPriority w:val="39"/>
    <w:pPr>
      <w:ind w:left="1470"/>
      <w:jc w:val="left"/>
    </w:pPr>
    <w:rPr>
      <w:rFonts w:ascii="Calibri" w:hAnsi="Calibri" w:cs="Calibri"/>
      <w:sz w:val="18"/>
      <w:szCs w:val="18"/>
    </w:rPr>
  </w:style>
  <w:style w:type="paragraph" w:styleId="15">
    <w:name w:val="Date"/>
    <w:basedOn w:val="1"/>
    <w:next w:val="1"/>
    <w:autoRedefine/>
    <w:qFormat/>
    <w:uiPriority w:val="0"/>
    <w:rPr>
      <w:sz w:val="24"/>
      <w:szCs w:val="22"/>
    </w:rPr>
  </w:style>
  <w:style w:type="paragraph" w:styleId="16">
    <w:name w:val="footer"/>
    <w:basedOn w:val="1"/>
    <w:autoRedefine/>
    <w:qFormat/>
    <w:uiPriority w:val="0"/>
    <w:pPr>
      <w:tabs>
        <w:tab w:val="center" w:pos="4153"/>
        <w:tab w:val="right" w:pos="8306"/>
      </w:tabs>
      <w:snapToGrid w:val="0"/>
      <w:jc w:val="left"/>
    </w:pPr>
    <w:rPr>
      <w:sz w:val="18"/>
    </w:rPr>
  </w:style>
  <w:style w:type="paragraph" w:styleId="1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8">
    <w:name w:val="toc 1"/>
    <w:basedOn w:val="1"/>
    <w:next w:val="1"/>
    <w:autoRedefine/>
    <w:qFormat/>
    <w:uiPriority w:val="0"/>
  </w:style>
  <w:style w:type="paragraph" w:styleId="19">
    <w:name w:val="Normal (Web)"/>
    <w:basedOn w:val="1"/>
    <w:autoRedefine/>
    <w:qFormat/>
    <w:uiPriority w:val="0"/>
    <w:pPr>
      <w:spacing w:beforeAutospacing="1" w:afterAutospacing="1"/>
      <w:jc w:val="left"/>
    </w:pPr>
    <w:rPr>
      <w:rFonts w:cs="Times New Roman"/>
      <w:kern w:val="0"/>
      <w:sz w:val="24"/>
    </w:rPr>
  </w:style>
  <w:style w:type="paragraph" w:styleId="20">
    <w:name w:val="Body Text First Indent"/>
    <w:basedOn w:val="12"/>
    <w:link w:val="36"/>
    <w:autoRedefine/>
    <w:qFormat/>
    <w:uiPriority w:val="0"/>
    <w:pPr>
      <w:ind w:firstLine="420" w:firstLineChars="100"/>
    </w:pPr>
    <w:rPr>
      <w:rFonts w:ascii="Times New Roman" w:hAnsi="Times New Roman" w:eastAsia="宋体" w:cs="Times New Roman"/>
      <w:sz w:val="24"/>
    </w:rPr>
  </w:style>
  <w:style w:type="table" w:styleId="22">
    <w:name w:val="Table Grid"/>
    <w:basedOn w:val="2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autoRedefine/>
    <w:qFormat/>
    <w:uiPriority w:val="0"/>
    <w:rPr>
      <w:b/>
    </w:rPr>
  </w:style>
  <w:style w:type="character" w:styleId="25">
    <w:name w:val="Emphasis"/>
    <w:basedOn w:val="23"/>
    <w:qFormat/>
    <w:uiPriority w:val="0"/>
    <w:rPr>
      <w:i/>
    </w:rPr>
  </w:style>
  <w:style w:type="paragraph" w:customStyle="1" w:styleId="26">
    <w:name w:val="正文 New"/>
    <w:basedOn w:val="1"/>
    <w:qFormat/>
    <w:uiPriority w:val="0"/>
    <w:pPr>
      <w:spacing w:before="100" w:beforeAutospacing="1" w:after="100" w:afterAutospacing="1" w:line="440" w:lineRule="exact"/>
      <w:ind w:left="357" w:hanging="357"/>
    </w:pPr>
    <w:rPr>
      <w:rFonts w:ascii="Times New Roman" w:hAnsi="Times New Roman"/>
      <w:szCs w:val="21"/>
    </w:rPr>
  </w:style>
  <w:style w:type="paragraph" w:customStyle="1" w:styleId="27">
    <w:name w:val="首行缩进"/>
    <w:basedOn w:val="1"/>
    <w:qFormat/>
    <w:uiPriority w:val="0"/>
    <w:pPr>
      <w:ind w:firstLine="480" w:firstLineChars="200"/>
    </w:pPr>
    <w:rPr>
      <w:lang w:val="zh-CN"/>
    </w:rPr>
  </w:style>
  <w:style w:type="character" w:customStyle="1" w:styleId="28">
    <w:name w:val="NormalCharacter"/>
    <w:autoRedefine/>
    <w:semiHidden/>
    <w:qFormat/>
    <w:uiPriority w:val="0"/>
  </w:style>
  <w:style w:type="paragraph" w:customStyle="1" w:styleId="29">
    <w:name w:val="Table Paragraph"/>
    <w:basedOn w:val="1"/>
    <w:qFormat/>
    <w:uiPriority w:val="1"/>
    <w:rPr>
      <w:rFonts w:ascii="宋体" w:hAnsi="宋体" w:eastAsia="宋体" w:cs="宋体"/>
      <w:lang w:val="zh-CN" w:bidi="zh-CN"/>
    </w:rPr>
  </w:style>
  <w:style w:type="table" w:customStyle="1" w:styleId="30">
    <w:name w:val="Table Normal"/>
    <w:semiHidden/>
    <w:unhideWhenUsed/>
    <w:qFormat/>
    <w:uiPriority w:val="0"/>
    <w:tblPr>
      <w:tblCellMar>
        <w:top w:w="0" w:type="dxa"/>
        <w:left w:w="0" w:type="dxa"/>
        <w:bottom w:w="0" w:type="dxa"/>
        <w:right w:w="0" w:type="dxa"/>
      </w:tblCellMar>
    </w:tblPr>
  </w:style>
  <w:style w:type="paragraph" w:customStyle="1" w:styleId="31">
    <w:name w:val="WPSOffice手动目录 1"/>
    <w:qFormat/>
    <w:uiPriority w:val="0"/>
    <w:rPr>
      <w:rFonts w:ascii="Times New Roman" w:hAnsi="Times New Roman" w:eastAsia="宋体" w:cs="Times New Roman"/>
      <w:lang w:val="en-US" w:eastAsia="zh-CN" w:bidi="ar-SA"/>
    </w:rPr>
  </w:style>
  <w:style w:type="paragraph" w:styleId="32">
    <w:name w:val="List Paragraph"/>
    <w:basedOn w:val="1"/>
    <w:qFormat/>
    <w:uiPriority w:val="34"/>
    <w:pPr>
      <w:ind w:firstLine="420" w:firstLineChars="200"/>
    </w:pPr>
  </w:style>
  <w:style w:type="paragraph" w:customStyle="1" w:styleId="33">
    <w:name w:val="正文文本缩进 2 Char Char"/>
    <w:basedOn w:val="1"/>
    <w:qFormat/>
    <w:uiPriority w:val="0"/>
    <w:pPr>
      <w:spacing w:before="100" w:beforeAutospacing="1" w:line="480" w:lineRule="auto"/>
      <w:ind w:left="420" w:leftChars="200"/>
    </w:pPr>
    <w:rPr>
      <w:rFonts w:hint="eastAsia" w:ascii="Times New Roman" w:hAnsi="Times New Roman" w:cs="Times New Roman"/>
      <w:sz w:val="32"/>
    </w:rPr>
  </w:style>
  <w:style w:type="character" w:customStyle="1" w:styleId="34">
    <w:name w:val="font31"/>
    <w:basedOn w:val="23"/>
    <w:autoRedefine/>
    <w:qFormat/>
    <w:uiPriority w:val="0"/>
    <w:rPr>
      <w:rFonts w:hint="eastAsia" w:ascii="微软雅黑" w:hAnsi="微软雅黑" w:eastAsia="微软雅黑" w:cs="微软雅黑"/>
      <w:b/>
      <w:bCs/>
      <w:color w:val="000000"/>
      <w:sz w:val="24"/>
      <w:szCs w:val="24"/>
      <w:u w:val="none"/>
    </w:rPr>
  </w:style>
  <w:style w:type="character" w:customStyle="1" w:styleId="35">
    <w:name w:val="font91"/>
    <w:basedOn w:val="23"/>
    <w:qFormat/>
    <w:uiPriority w:val="0"/>
    <w:rPr>
      <w:rFonts w:hint="eastAsia" w:ascii="微软雅黑" w:hAnsi="微软雅黑" w:eastAsia="微软雅黑" w:cs="微软雅黑"/>
      <w:color w:val="000000"/>
      <w:sz w:val="24"/>
      <w:szCs w:val="24"/>
      <w:u w:val="none"/>
    </w:rPr>
  </w:style>
  <w:style w:type="character" w:customStyle="1" w:styleId="36">
    <w:name w:val="正文文本首行缩进 字符"/>
    <w:basedOn w:val="37"/>
    <w:link w:val="20"/>
    <w:qFormat/>
    <w:uiPriority w:val="0"/>
    <w:rPr>
      <w:rFonts w:hint="default" w:ascii="Times New Roman" w:hAnsi="Times New Roman" w:cs="Times New Roman"/>
      <w:kern w:val="2"/>
      <w:sz w:val="24"/>
      <w:szCs w:val="24"/>
    </w:rPr>
  </w:style>
  <w:style w:type="character" w:customStyle="1" w:styleId="37">
    <w:name w:val="正文文本 字符"/>
    <w:basedOn w:val="23"/>
    <w:link w:val="12"/>
    <w:qFormat/>
    <w:uiPriority w:val="0"/>
    <w:rPr>
      <w:kern w:val="2"/>
      <w:sz w:val="21"/>
      <w:szCs w:val="22"/>
    </w:rPr>
  </w:style>
  <w:style w:type="character" w:customStyle="1" w:styleId="38">
    <w:name w:val="标题 3 字符"/>
    <w:basedOn w:val="23"/>
    <w:link w:val="4"/>
    <w:qFormat/>
    <w:uiPriority w:val="0"/>
    <w:rPr>
      <w:rFonts w:hint="eastAsia" w:ascii="宋体" w:hAnsi="宋体" w:eastAsia="宋体" w:cs="宋体"/>
      <w:b/>
      <w:kern w:val="2"/>
      <w:sz w:val="21"/>
      <w:shd w:val="clear" w:color="auto" w:fill="FFFFFF"/>
    </w:rPr>
  </w:style>
  <w:style w:type="paragraph" w:customStyle="1" w:styleId="39">
    <w:name w:val="正文2"/>
    <w:basedOn w:val="1"/>
    <w:qFormat/>
    <w:uiPriority w:val="0"/>
    <w:pPr>
      <w:spacing w:line="360" w:lineRule="auto"/>
      <w:ind w:firstLine="510" w:firstLineChars="200"/>
    </w:pPr>
    <w:rPr>
      <w:sz w:val="24"/>
      <w:szCs w:val="20"/>
    </w:rPr>
  </w:style>
  <w:style w:type="character" w:customStyle="1" w:styleId="40">
    <w:name w:val="纯文本 字符"/>
    <w:basedOn w:val="23"/>
    <w:link w:val="13"/>
    <w:autoRedefine/>
    <w:qFormat/>
    <w:uiPriority w:val="0"/>
    <w:rPr>
      <w:rFonts w:ascii="宋体" w:hAnsi="Courier New" w:cs="Courier New" w:eastAsiaTheme="minorEastAsia"/>
      <w:kern w:val="2"/>
      <w:sz w:val="21"/>
      <w:szCs w:val="21"/>
    </w:rPr>
  </w:style>
  <w:style w:type="character" w:customStyle="1" w:styleId="41">
    <w:name w:val="font71"/>
    <w:basedOn w:val="23"/>
    <w:qFormat/>
    <w:uiPriority w:val="0"/>
    <w:rPr>
      <w:rFonts w:hint="default" w:ascii="Times New Roman" w:hAnsi="Times New Roman" w:cs="Times New Roman"/>
      <w:color w:val="000000"/>
      <w:sz w:val="20"/>
      <w:szCs w:val="20"/>
      <w:u w:val="none"/>
    </w:rPr>
  </w:style>
  <w:style w:type="paragraph" w:customStyle="1" w:styleId="42">
    <w:name w:val="Table Text"/>
    <w:basedOn w:val="1"/>
    <w:semiHidden/>
    <w:qFormat/>
    <w:uiPriority w:val="0"/>
    <w:rPr>
      <w:rFonts w:ascii="Arial" w:hAnsi="Arial" w:eastAsia="Arial" w:cs="Arial"/>
      <w:sz w:val="21"/>
      <w:szCs w:val="21"/>
      <w:lang w:val="en-US" w:eastAsia="en-US" w:bidi="ar-SA"/>
    </w:rPr>
  </w:style>
  <w:style w:type="paragraph" w:customStyle="1" w:styleId="43">
    <w:name w:val="Char Char Char Char Char Char Char1 Char"/>
    <w:basedOn w:val="1"/>
    <w:autoRedefine/>
    <w:qFormat/>
    <w:uiPriority w:val="0"/>
    <w:rPr>
      <w:rFonts w:ascii="Arial" w:hAnsi="Arial" w:cs="Arial"/>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4570</Words>
  <Characters>4746</Characters>
  <Lines>195</Lines>
  <Paragraphs>192</Paragraphs>
  <TotalTime>0</TotalTime>
  <ScaleCrop>false</ScaleCrop>
  <LinksUpToDate>false</LinksUpToDate>
  <CharactersWithSpaces>6331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2023-06-07T11:02:00Z</dcterms:created>
  <dc:creator>阿义</dc:creator>
  <cp:lastModifiedBy>余晶晶</cp:lastModifiedBy>
  <cp:lastPrinted>2025-10-20T01:14:00Z</cp:lastPrinted>
  <dcterms:modified xsi:type="dcterms:W3CDTF">2026-08-12T01:41:34Z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3BC8C50472E14641AFF0DF1ABEBB4BAC_13</vt:lpwstr>
  </property>
  <property fmtid="{D5CDD505-2E9C-101B-9397-08002B2CF9AE}" pid="4" name="KSOTemplateDocerSaveRecord">
    <vt:lpwstr>eyJoZGlkIjoiYmIxMDE3NWIxMWNhZDQ0NzJhMGVkNDI3NGVlM2Y5NjYiLCJ1c2VySWQiOiIzMjQwNTk1MTAifQ==</vt:lpwstr>
  </property>
</Properties>
</file>